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E2AD" w14:textId="77777777" w:rsidR="007800E7" w:rsidRPr="00471879" w:rsidRDefault="007800E7" w:rsidP="00643BD8">
      <w:pPr>
        <w:ind w:left="-360" w:firstLine="360"/>
        <w:rPr>
          <w:rFonts w:ascii="Times" w:hAnsi="Times"/>
        </w:rPr>
      </w:pPr>
      <w:r w:rsidRPr="00471879">
        <w:rPr>
          <w:rFonts w:ascii="Times" w:hAnsi="Times"/>
        </w:rPr>
        <w:t>Emily Moroz</w:t>
      </w:r>
    </w:p>
    <w:p w14:paraId="4111CDA8" w14:textId="77777777" w:rsidR="007800E7" w:rsidRPr="00471879" w:rsidRDefault="007800E7" w:rsidP="00643BD8">
      <w:pPr>
        <w:ind w:left="-360" w:firstLine="360"/>
        <w:rPr>
          <w:rFonts w:ascii="Times" w:hAnsi="Times"/>
        </w:rPr>
      </w:pPr>
      <w:r w:rsidRPr="00471879">
        <w:rPr>
          <w:rFonts w:ascii="Times" w:hAnsi="Times"/>
        </w:rPr>
        <w:t>LAURE Submission</w:t>
      </w:r>
    </w:p>
    <w:p w14:paraId="630B7275" w14:textId="77777777" w:rsidR="007800E7" w:rsidRPr="00471879" w:rsidRDefault="007800E7" w:rsidP="00643BD8">
      <w:pPr>
        <w:ind w:left="-360" w:firstLine="360"/>
        <w:jc w:val="center"/>
        <w:rPr>
          <w:rFonts w:ascii="Times" w:hAnsi="Times"/>
          <w:b/>
          <w:u w:val="single"/>
        </w:rPr>
      </w:pPr>
    </w:p>
    <w:p w14:paraId="4932D6D5" w14:textId="77777777" w:rsidR="00F05C13" w:rsidRPr="00471879" w:rsidRDefault="007800E7" w:rsidP="00643BD8">
      <w:pPr>
        <w:ind w:left="-360" w:firstLine="360"/>
        <w:jc w:val="center"/>
        <w:rPr>
          <w:rFonts w:ascii="Times" w:hAnsi="Times"/>
          <w:b/>
          <w:u w:val="single"/>
        </w:rPr>
      </w:pPr>
      <w:r w:rsidRPr="00471879">
        <w:rPr>
          <w:rFonts w:ascii="Times" w:hAnsi="Times"/>
          <w:b/>
          <w:u w:val="single"/>
        </w:rPr>
        <w:t>The History of the Body:</w:t>
      </w:r>
    </w:p>
    <w:p w14:paraId="3E688B89" w14:textId="77777777" w:rsidR="007800E7" w:rsidRPr="00471879" w:rsidRDefault="007800E7" w:rsidP="00643BD8">
      <w:pPr>
        <w:ind w:left="-360" w:firstLine="360"/>
        <w:jc w:val="center"/>
        <w:rPr>
          <w:rFonts w:ascii="Times" w:hAnsi="Times"/>
          <w:b/>
          <w:u w:val="single"/>
        </w:rPr>
      </w:pPr>
      <w:r w:rsidRPr="00471879">
        <w:rPr>
          <w:rFonts w:ascii="Times" w:hAnsi="Times"/>
          <w:b/>
          <w:u w:val="single"/>
        </w:rPr>
        <w:t>Concepts and Care</w:t>
      </w:r>
    </w:p>
    <w:p w14:paraId="4BBDDEA9" w14:textId="77777777" w:rsidR="007800E7" w:rsidRPr="00471879" w:rsidRDefault="007800E7" w:rsidP="00643BD8">
      <w:pPr>
        <w:ind w:left="-360" w:firstLine="360"/>
        <w:jc w:val="center"/>
        <w:rPr>
          <w:rFonts w:ascii="Times" w:hAnsi="Times"/>
        </w:rPr>
      </w:pPr>
    </w:p>
    <w:p w14:paraId="4E13D5B5" w14:textId="77777777" w:rsidR="007800E7" w:rsidRPr="00471879" w:rsidRDefault="007800E7" w:rsidP="00643BD8">
      <w:pPr>
        <w:ind w:left="-360" w:firstLine="360"/>
        <w:jc w:val="center"/>
        <w:rPr>
          <w:rFonts w:ascii="Times" w:hAnsi="Times"/>
        </w:rPr>
      </w:pPr>
    </w:p>
    <w:p w14:paraId="69FA5233" w14:textId="78797F40" w:rsidR="007800E7" w:rsidRPr="00471879" w:rsidRDefault="007800E7" w:rsidP="00643BD8">
      <w:pPr>
        <w:spacing w:line="480" w:lineRule="auto"/>
        <w:ind w:left="-360" w:firstLine="360"/>
        <w:rPr>
          <w:rFonts w:ascii="Times" w:hAnsi="Times"/>
        </w:rPr>
      </w:pPr>
      <w:r w:rsidRPr="00471879">
        <w:rPr>
          <w:rFonts w:ascii="Times" w:hAnsi="Times"/>
        </w:rPr>
        <w:tab/>
        <w:t xml:space="preserve">I became interested in </w:t>
      </w:r>
      <w:r w:rsidR="009504CA">
        <w:rPr>
          <w:rFonts w:ascii="Times" w:hAnsi="Times"/>
        </w:rPr>
        <w:t>Renaissance literature</w:t>
      </w:r>
      <w:r w:rsidRPr="00471879">
        <w:rPr>
          <w:rFonts w:ascii="Times" w:hAnsi="Times"/>
        </w:rPr>
        <w:t xml:space="preserve"> when I conducted a r</w:t>
      </w:r>
      <w:r w:rsidR="00975C8D">
        <w:rPr>
          <w:rFonts w:ascii="Times" w:hAnsi="Times"/>
        </w:rPr>
        <w:t>esearch project on Shakespeare</w:t>
      </w:r>
      <w:r w:rsidRPr="00471879">
        <w:rPr>
          <w:rFonts w:ascii="Times" w:hAnsi="Times"/>
        </w:rPr>
        <w:t>.  It was apparent that</w:t>
      </w:r>
      <w:r w:rsidR="007C35A3" w:rsidRPr="00471879">
        <w:rPr>
          <w:rFonts w:ascii="Times" w:hAnsi="Times"/>
        </w:rPr>
        <w:t xml:space="preserve"> the</w:t>
      </w:r>
      <w:r w:rsidRPr="00471879">
        <w:rPr>
          <w:rFonts w:ascii="Times" w:hAnsi="Times"/>
        </w:rPr>
        <w:t xml:space="preserve"> medicine of the bard’s time lacked one thing: scientific accuracy.  I became inquisitive— how </w:t>
      </w:r>
      <w:r w:rsidR="005A7C35">
        <w:rPr>
          <w:rFonts w:ascii="Times" w:hAnsi="Times"/>
        </w:rPr>
        <w:t xml:space="preserve">has </w:t>
      </w:r>
      <w:r w:rsidRPr="00471879">
        <w:rPr>
          <w:rFonts w:ascii="Times" w:hAnsi="Times"/>
        </w:rPr>
        <w:t xml:space="preserve">the </w:t>
      </w:r>
      <w:r w:rsidR="00F57E7F" w:rsidRPr="00471879">
        <w:rPr>
          <w:rFonts w:ascii="Times" w:hAnsi="Times"/>
        </w:rPr>
        <w:t>understanding</w:t>
      </w:r>
      <w:r w:rsidRPr="00471879">
        <w:rPr>
          <w:rFonts w:ascii="Times" w:hAnsi="Times"/>
        </w:rPr>
        <w:t xml:space="preserve"> of the body </w:t>
      </w:r>
      <w:r w:rsidR="007C35A3" w:rsidRPr="00471879">
        <w:rPr>
          <w:rFonts w:ascii="Times" w:hAnsi="Times"/>
        </w:rPr>
        <w:t>morphed from a system of humo</w:t>
      </w:r>
      <w:r w:rsidRPr="00471879">
        <w:rPr>
          <w:rFonts w:ascii="Times" w:hAnsi="Times"/>
        </w:rPr>
        <w:t>rs into a complex, nearly mechanical being over the past 500 yea</w:t>
      </w:r>
      <w:r w:rsidR="00975C8D">
        <w:rPr>
          <w:rFonts w:ascii="Times" w:hAnsi="Times"/>
        </w:rPr>
        <w:t>rs?</w:t>
      </w:r>
      <w:r w:rsidR="000624B8" w:rsidRPr="00471879">
        <w:rPr>
          <w:rFonts w:ascii="Times" w:hAnsi="Times"/>
        </w:rPr>
        <w:t xml:space="preserve">   I partnered with Dr.</w:t>
      </w:r>
      <w:r w:rsidRPr="00471879">
        <w:rPr>
          <w:rFonts w:ascii="Times" w:hAnsi="Times"/>
        </w:rPr>
        <w:t xml:space="preserve"> </w:t>
      </w:r>
      <w:proofErr w:type="spellStart"/>
      <w:r w:rsidRPr="00471879">
        <w:rPr>
          <w:rFonts w:ascii="Times" w:hAnsi="Times"/>
        </w:rPr>
        <w:t>Klestinec</w:t>
      </w:r>
      <w:proofErr w:type="spellEnd"/>
      <w:r w:rsidRPr="00471879">
        <w:rPr>
          <w:rFonts w:ascii="Times" w:hAnsi="Times"/>
        </w:rPr>
        <w:t xml:space="preserve"> </w:t>
      </w:r>
      <w:r w:rsidR="00747202" w:rsidRPr="00471879">
        <w:rPr>
          <w:rFonts w:ascii="Times" w:hAnsi="Times"/>
        </w:rPr>
        <w:t>as a</w:t>
      </w:r>
      <w:r w:rsidR="00E76674">
        <w:rPr>
          <w:rFonts w:ascii="Times" w:hAnsi="Times"/>
        </w:rPr>
        <w:t>n</w:t>
      </w:r>
      <w:r w:rsidR="00747202" w:rsidRPr="00471879">
        <w:rPr>
          <w:rFonts w:ascii="Times" w:hAnsi="Times"/>
        </w:rPr>
        <w:t xml:space="preserve"> undergraduate research apprentice </w:t>
      </w:r>
      <w:r w:rsidR="005A7C35">
        <w:rPr>
          <w:rFonts w:ascii="Times" w:hAnsi="Times"/>
        </w:rPr>
        <w:t>to hone</w:t>
      </w:r>
      <w:r w:rsidR="00747202" w:rsidRPr="00471879">
        <w:rPr>
          <w:rFonts w:ascii="Times" w:hAnsi="Times"/>
        </w:rPr>
        <w:t xml:space="preserve"> in on this question.  </w:t>
      </w:r>
      <w:r w:rsidRPr="00471879">
        <w:rPr>
          <w:rFonts w:ascii="Times" w:hAnsi="Times"/>
        </w:rPr>
        <w:t>Through resources from the Miami University libraries, I was given the outstanding opportunity to immerse</w:t>
      </w:r>
      <w:r w:rsidR="009504CA">
        <w:rPr>
          <w:rFonts w:ascii="Times" w:hAnsi="Times"/>
        </w:rPr>
        <w:t xml:space="preserve"> myself in the fascinating, and sometimes bizarre</w:t>
      </w:r>
      <w:r w:rsidRPr="00471879">
        <w:rPr>
          <w:rFonts w:ascii="Times" w:hAnsi="Times"/>
        </w:rPr>
        <w:t xml:space="preserve">, world of medical and philosophical literature.  </w:t>
      </w:r>
      <w:r w:rsidR="005B6947">
        <w:rPr>
          <w:rFonts w:ascii="Times" w:hAnsi="Times"/>
        </w:rPr>
        <w:t xml:space="preserve">In addition to drafting reports, I am collaborating with Dr. </w:t>
      </w:r>
      <w:proofErr w:type="spellStart"/>
      <w:r w:rsidR="005B6947">
        <w:rPr>
          <w:rFonts w:ascii="Times" w:hAnsi="Times"/>
        </w:rPr>
        <w:t>Klestinec</w:t>
      </w:r>
      <w:proofErr w:type="spellEnd"/>
      <w:r w:rsidR="00907322">
        <w:rPr>
          <w:rFonts w:ascii="Times" w:hAnsi="Times"/>
        </w:rPr>
        <w:t xml:space="preserve"> on a syllabus for a course offered at Miami that deals with the evolution of the body image through art and literature</w:t>
      </w:r>
      <w:r w:rsidR="002110AF" w:rsidRPr="00471879">
        <w:rPr>
          <w:rFonts w:ascii="Times" w:hAnsi="Times"/>
        </w:rPr>
        <w:t>.</w:t>
      </w:r>
      <w:r w:rsidR="00907322">
        <w:rPr>
          <w:rFonts w:ascii="Times" w:hAnsi="Times"/>
        </w:rPr>
        <w:t xml:space="preserve">  It will be offered in the fall of 2017, and I will serve as </w:t>
      </w:r>
      <w:r w:rsidR="007F495A">
        <w:rPr>
          <w:rFonts w:ascii="Times" w:hAnsi="Times"/>
        </w:rPr>
        <w:t>the</w:t>
      </w:r>
      <w:r w:rsidR="00907322">
        <w:rPr>
          <w:rFonts w:ascii="Times" w:hAnsi="Times"/>
        </w:rPr>
        <w:t xml:space="preserve"> undergraduate associate for it.</w:t>
      </w:r>
      <w:r w:rsidR="00975C8D">
        <w:rPr>
          <w:rFonts w:ascii="Times" w:hAnsi="Times"/>
        </w:rPr>
        <w:t xml:space="preserve">  This is a two-</w:t>
      </w:r>
      <w:r w:rsidR="00597513">
        <w:rPr>
          <w:rFonts w:ascii="Times" w:hAnsi="Times"/>
        </w:rPr>
        <w:t>year project.</w:t>
      </w:r>
    </w:p>
    <w:p w14:paraId="43305960" w14:textId="143AA9A1" w:rsidR="00426E78" w:rsidRPr="00471879" w:rsidRDefault="00426E78" w:rsidP="00643BD8">
      <w:pPr>
        <w:spacing w:line="480" w:lineRule="auto"/>
        <w:ind w:left="-360" w:firstLine="360"/>
        <w:rPr>
          <w:rFonts w:ascii="Times" w:hAnsi="Times"/>
        </w:rPr>
      </w:pPr>
      <w:r w:rsidRPr="00471879">
        <w:rPr>
          <w:rFonts w:ascii="Times" w:hAnsi="Times"/>
        </w:rPr>
        <w:tab/>
        <w:t>My research</w:t>
      </w:r>
      <w:r w:rsidR="003A4672">
        <w:rPr>
          <w:rFonts w:ascii="Times" w:hAnsi="Times"/>
        </w:rPr>
        <w:t xml:space="preserve"> </w:t>
      </w:r>
      <w:r w:rsidR="00907322">
        <w:rPr>
          <w:rFonts w:ascii="Times" w:hAnsi="Times"/>
        </w:rPr>
        <w:t>has three stages</w:t>
      </w:r>
      <w:r w:rsidR="002F3854">
        <w:rPr>
          <w:rFonts w:ascii="Times" w:hAnsi="Times"/>
        </w:rPr>
        <w:t xml:space="preserve">: </w:t>
      </w:r>
      <w:r w:rsidR="00907322">
        <w:rPr>
          <w:rFonts w:ascii="Times" w:hAnsi="Times"/>
        </w:rPr>
        <w:t xml:space="preserve">(1) </w:t>
      </w:r>
      <w:r w:rsidR="002F3854">
        <w:rPr>
          <w:rFonts w:ascii="Times" w:hAnsi="Times"/>
        </w:rPr>
        <w:t>Surgical I</w:t>
      </w:r>
      <w:r w:rsidRPr="00471879">
        <w:rPr>
          <w:rFonts w:ascii="Times" w:hAnsi="Times"/>
        </w:rPr>
        <w:t>nstruments</w:t>
      </w:r>
      <w:r w:rsidR="002F3854">
        <w:rPr>
          <w:rFonts w:ascii="Times" w:hAnsi="Times"/>
        </w:rPr>
        <w:t xml:space="preserve"> and Procedures, </w:t>
      </w:r>
      <w:r w:rsidR="00907322">
        <w:rPr>
          <w:rFonts w:ascii="Times" w:hAnsi="Times"/>
        </w:rPr>
        <w:t xml:space="preserve">(2) </w:t>
      </w:r>
      <w:proofErr w:type="spellStart"/>
      <w:r w:rsidR="002F3854">
        <w:rPr>
          <w:rFonts w:ascii="Times" w:hAnsi="Times"/>
        </w:rPr>
        <w:t>Neoplatonic</w:t>
      </w:r>
      <w:proofErr w:type="spellEnd"/>
      <w:r w:rsidR="002F3854">
        <w:rPr>
          <w:rFonts w:ascii="Times" w:hAnsi="Times"/>
        </w:rPr>
        <w:t xml:space="preserve"> L</w:t>
      </w:r>
      <w:r w:rsidRPr="00471879">
        <w:rPr>
          <w:rFonts w:ascii="Times" w:hAnsi="Times"/>
        </w:rPr>
        <w:t xml:space="preserve">ove, and </w:t>
      </w:r>
      <w:r w:rsidR="00907322">
        <w:rPr>
          <w:rFonts w:ascii="Times" w:hAnsi="Times"/>
        </w:rPr>
        <w:t xml:space="preserve">(3) </w:t>
      </w:r>
      <w:r w:rsidRPr="00471879">
        <w:rPr>
          <w:rFonts w:ascii="Times" w:hAnsi="Times"/>
        </w:rPr>
        <w:t xml:space="preserve">the </w:t>
      </w:r>
      <w:r w:rsidR="002F3854">
        <w:rPr>
          <w:rFonts w:ascii="Times" w:hAnsi="Times"/>
        </w:rPr>
        <w:t>Mechanized B</w:t>
      </w:r>
      <w:r w:rsidRPr="00471879">
        <w:rPr>
          <w:rFonts w:ascii="Times" w:hAnsi="Times"/>
        </w:rPr>
        <w:t xml:space="preserve">ody.  To understand the </w:t>
      </w:r>
      <w:r w:rsidR="005A7C35">
        <w:rPr>
          <w:rFonts w:ascii="Times" w:hAnsi="Times"/>
        </w:rPr>
        <w:t>development of</w:t>
      </w:r>
      <w:r w:rsidRPr="00471879">
        <w:rPr>
          <w:rFonts w:ascii="Times" w:hAnsi="Times"/>
        </w:rPr>
        <w:t xml:space="preserve"> body image, it is</w:t>
      </w:r>
      <w:r w:rsidR="007C35A3" w:rsidRPr="00471879">
        <w:rPr>
          <w:rFonts w:ascii="Times" w:hAnsi="Times"/>
        </w:rPr>
        <w:t xml:space="preserve"> necessary to move </w:t>
      </w:r>
      <w:r w:rsidRPr="00471879">
        <w:rPr>
          <w:rFonts w:ascii="Times" w:hAnsi="Times"/>
        </w:rPr>
        <w:t xml:space="preserve">chronologically, tracing subtle shifts in attitudes and terminology.   </w:t>
      </w:r>
    </w:p>
    <w:p w14:paraId="30E19277" w14:textId="3ABCC0ED" w:rsidR="00426E78" w:rsidRPr="00471879" w:rsidRDefault="00CB333A" w:rsidP="0010088F">
      <w:pPr>
        <w:spacing w:line="480" w:lineRule="auto"/>
        <w:ind w:left="-180" w:firstLine="900"/>
        <w:rPr>
          <w:rFonts w:ascii="Times" w:hAnsi="Times"/>
        </w:rPr>
      </w:pPr>
      <w:r>
        <w:rPr>
          <w:rFonts w:ascii="Times" w:hAnsi="Times"/>
        </w:rPr>
        <w:t xml:space="preserve">With a focus on surgery, I began my research by investigating surgical instruments, specifically illustrations in books for surgeons.  </w:t>
      </w:r>
      <w:r w:rsidR="00426E78" w:rsidRPr="00471879">
        <w:rPr>
          <w:rFonts w:ascii="Times" w:hAnsi="Times"/>
        </w:rPr>
        <w:t>I tack</w:t>
      </w:r>
      <w:r w:rsidR="002F3854">
        <w:rPr>
          <w:rFonts w:ascii="Times" w:hAnsi="Times"/>
        </w:rPr>
        <w:t>led my first step of research, Surgical I</w:t>
      </w:r>
      <w:r w:rsidR="00426E78" w:rsidRPr="00471879">
        <w:rPr>
          <w:rFonts w:ascii="Times" w:hAnsi="Times"/>
        </w:rPr>
        <w:t>nstruments</w:t>
      </w:r>
      <w:r w:rsidR="002F3854">
        <w:rPr>
          <w:rFonts w:ascii="Times" w:hAnsi="Times"/>
        </w:rPr>
        <w:t xml:space="preserve"> and Procedures</w:t>
      </w:r>
      <w:r w:rsidR="00426E78" w:rsidRPr="00471879">
        <w:rPr>
          <w:rFonts w:ascii="Times" w:hAnsi="Times"/>
        </w:rPr>
        <w:t xml:space="preserve">, by examining </w:t>
      </w:r>
      <w:r w:rsidR="003A4672">
        <w:rPr>
          <w:rFonts w:ascii="Times" w:hAnsi="Times"/>
        </w:rPr>
        <w:t>images’ obscurities</w:t>
      </w:r>
      <w:r w:rsidR="00975C8D">
        <w:rPr>
          <w:rFonts w:ascii="Times" w:hAnsi="Times"/>
        </w:rPr>
        <w:t>. U</w:t>
      </w:r>
      <w:r w:rsidR="00201EC0" w:rsidRPr="00471879">
        <w:rPr>
          <w:rFonts w:ascii="Times" w:hAnsi="Times"/>
        </w:rPr>
        <w:t xml:space="preserve">sing Miami’s </w:t>
      </w:r>
      <w:r w:rsidR="00E76674">
        <w:rPr>
          <w:rFonts w:ascii="Times" w:hAnsi="Times"/>
        </w:rPr>
        <w:t xml:space="preserve">extensive </w:t>
      </w:r>
      <w:r w:rsidR="00201EC0" w:rsidRPr="00471879">
        <w:rPr>
          <w:rFonts w:ascii="Times" w:hAnsi="Times"/>
        </w:rPr>
        <w:t xml:space="preserve">online database, Databases A-Z, I </w:t>
      </w:r>
      <w:r w:rsidR="007F495A">
        <w:rPr>
          <w:rFonts w:ascii="Times" w:hAnsi="Times"/>
        </w:rPr>
        <w:t>spent time</w:t>
      </w:r>
      <w:r w:rsidR="00201EC0" w:rsidRPr="00471879">
        <w:rPr>
          <w:rFonts w:ascii="Times" w:hAnsi="Times"/>
        </w:rPr>
        <w:t xml:space="preserve"> </w:t>
      </w:r>
      <w:r w:rsidR="00712B2D" w:rsidRPr="00471879">
        <w:rPr>
          <w:rFonts w:ascii="Times" w:hAnsi="Times"/>
        </w:rPr>
        <w:t>scrolling through</w:t>
      </w:r>
      <w:r w:rsidR="003A4672">
        <w:rPr>
          <w:rFonts w:ascii="Times" w:hAnsi="Times"/>
        </w:rPr>
        <w:t xml:space="preserve"> a wealth of images</w:t>
      </w:r>
      <w:r w:rsidR="00712B2D" w:rsidRPr="00471879">
        <w:rPr>
          <w:rFonts w:ascii="Times" w:hAnsi="Times"/>
        </w:rPr>
        <w:t xml:space="preserve">. </w:t>
      </w:r>
      <w:r w:rsidR="007F495A">
        <w:rPr>
          <w:rFonts w:ascii="Times" w:hAnsi="Times"/>
        </w:rPr>
        <w:t xml:space="preserve"> </w:t>
      </w:r>
      <w:r w:rsidR="00712B2D" w:rsidRPr="00471879">
        <w:rPr>
          <w:rFonts w:ascii="Times" w:hAnsi="Times"/>
        </w:rPr>
        <w:t xml:space="preserve">I found Early English Books Online (EEBO) to be the most </w:t>
      </w:r>
      <w:r w:rsidR="002F3854">
        <w:rPr>
          <w:rFonts w:ascii="Times" w:hAnsi="Times"/>
        </w:rPr>
        <w:t>fruitful</w:t>
      </w:r>
      <w:r w:rsidR="00712B2D" w:rsidRPr="00471879">
        <w:rPr>
          <w:rFonts w:ascii="Times" w:hAnsi="Times"/>
        </w:rPr>
        <w:t>.  In my preliminary searches, I used</w:t>
      </w:r>
      <w:r w:rsidR="00975C8D">
        <w:rPr>
          <w:rFonts w:ascii="Times" w:hAnsi="Times"/>
        </w:rPr>
        <w:t xml:space="preserve"> the</w:t>
      </w:r>
      <w:r w:rsidR="00712B2D" w:rsidRPr="00471879">
        <w:rPr>
          <w:rFonts w:ascii="Times" w:hAnsi="Times"/>
        </w:rPr>
        <w:t xml:space="preserve"> keywords </w:t>
      </w:r>
      <w:r w:rsidR="005A7C35">
        <w:rPr>
          <w:rFonts w:ascii="Times" w:hAnsi="Times"/>
        </w:rPr>
        <w:t>“medicine</w:t>
      </w:r>
      <w:r w:rsidR="00747202" w:rsidRPr="00471879">
        <w:rPr>
          <w:rFonts w:ascii="Times" w:hAnsi="Times"/>
        </w:rPr>
        <w:t>”</w:t>
      </w:r>
      <w:r w:rsidR="005A7C35">
        <w:rPr>
          <w:rFonts w:ascii="Times" w:hAnsi="Times"/>
        </w:rPr>
        <w:t xml:space="preserve"> and</w:t>
      </w:r>
      <w:r w:rsidR="00747202" w:rsidRPr="00471879">
        <w:rPr>
          <w:rFonts w:ascii="Times" w:hAnsi="Times"/>
        </w:rPr>
        <w:t xml:space="preserve"> “doctors</w:t>
      </w:r>
      <w:r w:rsidR="007F495A">
        <w:rPr>
          <w:rFonts w:ascii="Times" w:hAnsi="Times"/>
        </w:rPr>
        <w:t>” and</w:t>
      </w:r>
      <w:r w:rsidR="002F3854">
        <w:rPr>
          <w:rFonts w:ascii="Times" w:hAnsi="Times"/>
        </w:rPr>
        <w:t xml:space="preserve"> </w:t>
      </w:r>
      <w:r w:rsidR="005A7C35">
        <w:rPr>
          <w:rFonts w:ascii="Times" w:hAnsi="Times"/>
        </w:rPr>
        <w:t>explored</w:t>
      </w:r>
      <w:r w:rsidR="002F3854">
        <w:rPr>
          <w:rFonts w:ascii="Times" w:hAnsi="Times"/>
        </w:rPr>
        <w:t xml:space="preserve"> foundational </w:t>
      </w:r>
      <w:r w:rsidR="00712B2D" w:rsidRPr="00471879">
        <w:rPr>
          <w:rFonts w:ascii="Times" w:hAnsi="Times"/>
        </w:rPr>
        <w:t xml:space="preserve">documents such as </w:t>
      </w:r>
      <w:r w:rsidR="00712B2D" w:rsidRPr="00471879">
        <w:rPr>
          <w:rFonts w:ascii="Times" w:hAnsi="Times"/>
          <w:i/>
        </w:rPr>
        <w:t>The Canon of Medicine</w:t>
      </w:r>
      <w:r w:rsidR="00712B2D" w:rsidRPr="00471879">
        <w:rPr>
          <w:rFonts w:ascii="Times" w:hAnsi="Times"/>
        </w:rPr>
        <w:t xml:space="preserve"> (1030) by Avicenna, </w:t>
      </w:r>
      <w:proofErr w:type="spellStart"/>
      <w:r w:rsidR="00712B2D" w:rsidRPr="00471879">
        <w:rPr>
          <w:rFonts w:ascii="Times" w:hAnsi="Times"/>
          <w:i/>
        </w:rPr>
        <w:t>Chirurgia</w:t>
      </w:r>
      <w:proofErr w:type="spellEnd"/>
      <w:r w:rsidR="00712B2D" w:rsidRPr="00471879">
        <w:rPr>
          <w:rFonts w:ascii="Times" w:hAnsi="Times"/>
          <w:i/>
        </w:rPr>
        <w:t xml:space="preserve"> </w:t>
      </w:r>
      <w:r w:rsidR="00712B2D" w:rsidRPr="00471879">
        <w:rPr>
          <w:rFonts w:ascii="Times" w:hAnsi="Times"/>
        </w:rPr>
        <w:t xml:space="preserve">(1190) by </w:t>
      </w:r>
      <w:r>
        <w:rPr>
          <w:rFonts w:ascii="Times" w:hAnsi="Times"/>
        </w:rPr>
        <w:t xml:space="preserve">Roger of </w:t>
      </w:r>
      <w:proofErr w:type="spellStart"/>
      <w:r>
        <w:rPr>
          <w:rFonts w:ascii="Times" w:hAnsi="Times"/>
        </w:rPr>
        <w:t>Slerno</w:t>
      </w:r>
      <w:proofErr w:type="spellEnd"/>
      <w:r w:rsidR="00712B2D" w:rsidRPr="00471879">
        <w:rPr>
          <w:rFonts w:ascii="Times" w:hAnsi="Times"/>
        </w:rPr>
        <w:t xml:space="preserve">, </w:t>
      </w:r>
      <w:r w:rsidR="00712B2D" w:rsidRPr="00471879">
        <w:rPr>
          <w:rFonts w:ascii="Times" w:hAnsi="Times"/>
          <w:i/>
        </w:rPr>
        <w:t>On Monsters and Marvels (</w:t>
      </w:r>
      <w:r w:rsidR="00712B2D" w:rsidRPr="00471879">
        <w:rPr>
          <w:rFonts w:ascii="Times" w:hAnsi="Times"/>
        </w:rPr>
        <w:t xml:space="preserve">1510) by </w:t>
      </w:r>
      <w:proofErr w:type="spellStart"/>
      <w:r w:rsidR="00712B2D" w:rsidRPr="00471879">
        <w:rPr>
          <w:rFonts w:ascii="Times" w:hAnsi="Times"/>
        </w:rPr>
        <w:lastRenderedPageBreak/>
        <w:t>Ambroise</w:t>
      </w:r>
      <w:proofErr w:type="spellEnd"/>
      <w:r w:rsidR="00712B2D" w:rsidRPr="00471879">
        <w:rPr>
          <w:rFonts w:ascii="Times" w:hAnsi="Times"/>
        </w:rPr>
        <w:t xml:space="preserve"> Pare, </w:t>
      </w:r>
      <w:r w:rsidR="00333949">
        <w:rPr>
          <w:rFonts w:ascii="Times" w:hAnsi="Times"/>
        </w:rPr>
        <w:t xml:space="preserve">and </w:t>
      </w:r>
      <w:proofErr w:type="spellStart"/>
      <w:r w:rsidR="00712B2D" w:rsidRPr="00471879">
        <w:rPr>
          <w:rFonts w:ascii="Times" w:hAnsi="Times"/>
          <w:i/>
        </w:rPr>
        <w:t>Mikrokosmographia</w:t>
      </w:r>
      <w:proofErr w:type="spellEnd"/>
      <w:r w:rsidR="00712B2D" w:rsidRPr="00471879">
        <w:rPr>
          <w:rFonts w:ascii="Times" w:hAnsi="Times"/>
        </w:rPr>
        <w:t xml:space="preserve"> (1631) by </w:t>
      </w:r>
      <w:proofErr w:type="spellStart"/>
      <w:r w:rsidR="00712B2D" w:rsidRPr="00471879">
        <w:rPr>
          <w:rFonts w:ascii="Times" w:hAnsi="Times"/>
        </w:rPr>
        <w:t>Helkiah</w:t>
      </w:r>
      <w:proofErr w:type="spellEnd"/>
      <w:r w:rsidR="00712B2D" w:rsidRPr="00471879">
        <w:rPr>
          <w:rFonts w:ascii="Times" w:hAnsi="Times"/>
        </w:rPr>
        <w:t xml:space="preserve">.  </w:t>
      </w:r>
      <w:r w:rsidR="0010088F">
        <w:rPr>
          <w:rFonts w:ascii="Times" w:hAnsi="Times"/>
        </w:rPr>
        <w:t>After</w:t>
      </w:r>
      <w:r w:rsidR="00712B2D" w:rsidRPr="00471879">
        <w:rPr>
          <w:rFonts w:ascii="Times" w:hAnsi="Times"/>
        </w:rPr>
        <w:t xml:space="preserve"> </w:t>
      </w:r>
      <w:r w:rsidR="002C1F9A" w:rsidRPr="00471879">
        <w:rPr>
          <w:rFonts w:ascii="Times" w:hAnsi="Times"/>
        </w:rPr>
        <w:t>chronologically</w:t>
      </w:r>
      <w:r w:rsidR="0010088F">
        <w:rPr>
          <w:rFonts w:ascii="Times" w:hAnsi="Times"/>
        </w:rPr>
        <w:t xml:space="preserve"> cataloging</w:t>
      </w:r>
      <w:r w:rsidR="002C1F9A" w:rsidRPr="00471879">
        <w:rPr>
          <w:rFonts w:ascii="Times" w:hAnsi="Times"/>
        </w:rPr>
        <w:t xml:space="preserve"> over</w:t>
      </w:r>
      <w:r w:rsidR="00333949">
        <w:rPr>
          <w:rFonts w:ascii="Times" w:hAnsi="Times"/>
        </w:rPr>
        <w:t xml:space="preserve"> 100</w:t>
      </w:r>
      <w:r w:rsidR="002C1F9A" w:rsidRPr="00471879">
        <w:rPr>
          <w:rFonts w:ascii="Times" w:hAnsi="Times"/>
        </w:rPr>
        <w:t xml:space="preserve"> images from</w:t>
      </w:r>
      <w:r w:rsidR="00712B2D" w:rsidRPr="00471879">
        <w:rPr>
          <w:rFonts w:ascii="Times" w:hAnsi="Times"/>
        </w:rPr>
        <w:t xml:space="preserve"> primary sources, </w:t>
      </w:r>
      <w:r w:rsidR="002C1F9A" w:rsidRPr="00471879">
        <w:rPr>
          <w:rFonts w:ascii="Times" w:hAnsi="Times"/>
        </w:rPr>
        <w:t xml:space="preserve">I </w:t>
      </w:r>
      <w:r w:rsidR="005A7C35">
        <w:rPr>
          <w:rFonts w:ascii="Times" w:hAnsi="Times"/>
        </w:rPr>
        <w:t>observed</w:t>
      </w:r>
      <w:r w:rsidR="002C1F9A" w:rsidRPr="00471879">
        <w:rPr>
          <w:rFonts w:ascii="Times" w:hAnsi="Times"/>
        </w:rPr>
        <w:t xml:space="preserve"> a trend in the evolution of surgery from </w:t>
      </w:r>
      <w:r w:rsidR="00333949">
        <w:rPr>
          <w:rFonts w:ascii="Times" w:hAnsi="Times"/>
        </w:rPr>
        <w:t xml:space="preserve">an abstract </w:t>
      </w:r>
      <w:r w:rsidR="005A7C35">
        <w:rPr>
          <w:rFonts w:ascii="Times" w:hAnsi="Times"/>
        </w:rPr>
        <w:t>system</w:t>
      </w:r>
      <w:r w:rsidR="00333949">
        <w:rPr>
          <w:rFonts w:ascii="Times" w:hAnsi="Times"/>
        </w:rPr>
        <w:t xml:space="preserve"> of humors to a solidified body</w:t>
      </w:r>
      <w:r w:rsidR="007F495A">
        <w:rPr>
          <w:rFonts w:ascii="Times" w:hAnsi="Times"/>
        </w:rPr>
        <w:t xml:space="preserve"> between the 12</w:t>
      </w:r>
      <w:r w:rsidR="007F495A" w:rsidRPr="007F495A">
        <w:rPr>
          <w:rFonts w:ascii="Times" w:hAnsi="Times"/>
          <w:vertAlign w:val="superscript"/>
        </w:rPr>
        <w:t>th</w:t>
      </w:r>
      <w:r w:rsidR="007F495A">
        <w:rPr>
          <w:rFonts w:ascii="Times" w:hAnsi="Times"/>
        </w:rPr>
        <w:t xml:space="preserve"> and 17</w:t>
      </w:r>
      <w:r w:rsidR="007F495A" w:rsidRPr="007F495A">
        <w:rPr>
          <w:rFonts w:ascii="Times" w:hAnsi="Times"/>
          <w:vertAlign w:val="superscript"/>
        </w:rPr>
        <w:t>th</w:t>
      </w:r>
      <w:r w:rsidR="007F495A">
        <w:rPr>
          <w:rFonts w:ascii="Times" w:hAnsi="Times"/>
        </w:rPr>
        <w:t xml:space="preserve"> centuries</w:t>
      </w:r>
      <w:r w:rsidR="002C1F9A" w:rsidRPr="00471879">
        <w:rPr>
          <w:rFonts w:ascii="Times" w:hAnsi="Times"/>
        </w:rPr>
        <w:t xml:space="preserve">. </w:t>
      </w:r>
      <w:r w:rsidR="005A7C35">
        <w:rPr>
          <w:rFonts w:ascii="Times" w:hAnsi="Times"/>
        </w:rPr>
        <w:t xml:space="preserve">I </w:t>
      </w:r>
      <w:r w:rsidR="00D371EE">
        <w:rPr>
          <w:rFonts w:ascii="Times" w:hAnsi="Times"/>
        </w:rPr>
        <w:t>adjusted</w:t>
      </w:r>
      <w:r w:rsidR="005A7C35">
        <w:rPr>
          <w:rFonts w:ascii="Times" w:hAnsi="Times"/>
        </w:rPr>
        <w:t xml:space="preserve"> my search</w:t>
      </w:r>
      <w:r w:rsidR="009504CA">
        <w:rPr>
          <w:rFonts w:ascii="Times" w:hAnsi="Times"/>
        </w:rPr>
        <w:t xml:space="preserve"> with terms including</w:t>
      </w:r>
      <w:r w:rsidR="005A7C35">
        <w:rPr>
          <w:rFonts w:ascii="Times" w:hAnsi="Times"/>
        </w:rPr>
        <w:t xml:space="preserve"> </w:t>
      </w:r>
      <w:r w:rsidR="00077029">
        <w:rPr>
          <w:rFonts w:ascii="Times" w:hAnsi="Times"/>
        </w:rPr>
        <w:t>“</w:t>
      </w:r>
      <w:proofErr w:type="spellStart"/>
      <w:r w:rsidR="00077029">
        <w:rPr>
          <w:rFonts w:ascii="Times" w:hAnsi="Times"/>
        </w:rPr>
        <w:t>chirugia</w:t>
      </w:r>
      <w:proofErr w:type="spellEnd"/>
      <w:r w:rsidR="00077029">
        <w:rPr>
          <w:rFonts w:ascii="Times" w:hAnsi="Times"/>
        </w:rPr>
        <w:t xml:space="preserve">” </w:t>
      </w:r>
      <w:r w:rsidR="005A7C35">
        <w:rPr>
          <w:rFonts w:ascii="Times" w:hAnsi="Times"/>
        </w:rPr>
        <w:t>and “barber surgeon</w:t>
      </w:r>
      <w:r w:rsidR="00333949">
        <w:rPr>
          <w:rFonts w:ascii="Times" w:hAnsi="Times"/>
        </w:rPr>
        <w:t xml:space="preserve">;” </w:t>
      </w:r>
      <w:r w:rsidR="00077029">
        <w:rPr>
          <w:rFonts w:ascii="Times" w:hAnsi="Times"/>
        </w:rPr>
        <w:t xml:space="preserve">these terms yielded </w:t>
      </w:r>
      <w:r w:rsidR="00333949">
        <w:rPr>
          <w:rFonts w:ascii="Times" w:hAnsi="Times"/>
        </w:rPr>
        <w:t xml:space="preserve">more specified sources.  </w:t>
      </w:r>
      <w:r w:rsidR="0090521E">
        <w:rPr>
          <w:rFonts w:ascii="Times" w:hAnsi="Times"/>
        </w:rPr>
        <w:t>It would be a fallacy not to note that I did face</w:t>
      </w:r>
      <w:r w:rsidR="007F495A">
        <w:rPr>
          <w:rFonts w:ascii="Times" w:hAnsi="Times"/>
        </w:rPr>
        <w:t xml:space="preserve"> challenges in my research; s</w:t>
      </w:r>
      <w:r w:rsidR="0090521E">
        <w:rPr>
          <w:rFonts w:ascii="Times" w:hAnsi="Times"/>
        </w:rPr>
        <w:t>pecifically, these primary documents were not in English</w:t>
      </w:r>
      <w:r w:rsidR="00C63B7C">
        <w:rPr>
          <w:rFonts w:ascii="Times" w:hAnsi="Times"/>
        </w:rPr>
        <w:t>,</w:t>
      </w:r>
      <w:r w:rsidR="0090521E">
        <w:rPr>
          <w:rFonts w:ascii="Times" w:hAnsi="Times"/>
        </w:rPr>
        <w:t xml:space="preserve"> which significantly slowed down </w:t>
      </w:r>
      <w:r w:rsidR="007F495A">
        <w:rPr>
          <w:rFonts w:ascii="Times" w:hAnsi="Times"/>
        </w:rPr>
        <w:t>my</w:t>
      </w:r>
      <w:r w:rsidR="0090521E">
        <w:rPr>
          <w:rFonts w:ascii="Times" w:hAnsi="Times"/>
        </w:rPr>
        <w:t xml:space="preserve"> cataloging process.</w:t>
      </w:r>
      <w:r w:rsidR="007F495A">
        <w:rPr>
          <w:rFonts w:ascii="Times" w:hAnsi="Times"/>
        </w:rPr>
        <w:t xml:space="preserve">  On top of this, the dated images did not always resemble modern day surgical instruments, making them hard to discern.</w:t>
      </w:r>
    </w:p>
    <w:p w14:paraId="4419CA7E" w14:textId="6024A1A3" w:rsidR="00211185" w:rsidRPr="00471879" w:rsidRDefault="00211185" w:rsidP="00643BD8">
      <w:pPr>
        <w:spacing w:line="480" w:lineRule="auto"/>
        <w:ind w:left="-180" w:firstLine="900"/>
        <w:rPr>
          <w:rFonts w:ascii="Times" w:hAnsi="Times"/>
        </w:rPr>
      </w:pPr>
      <w:r w:rsidRPr="00471879">
        <w:rPr>
          <w:rFonts w:ascii="Times" w:hAnsi="Times"/>
        </w:rPr>
        <w:t xml:space="preserve">Upon completing my </w:t>
      </w:r>
      <w:r w:rsidR="002110AF" w:rsidRPr="00471879">
        <w:rPr>
          <w:rFonts w:ascii="Times" w:hAnsi="Times"/>
        </w:rPr>
        <w:t xml:space="preserve">survey of early surgical imagery, I moved onto my second area of focus: </w:t>
      </w:r>
      <w:proofErr w:type="spellStart"/>
      <w:r w:rsidR="002110AF" w:rsidRPr="00471879">
        <w:rPr>
          <w:rFonts w:ascii="Times" w:hAnsi="Times"/>
        </w:rPr>
        <w:t>Neoplatonic</w:t>
      </w:r>
      <w:proofErr w:type="spellEnd"/>
      <w:r w:rsidR="002110AF" w:rsidRPr="00471879">
        <w:rPr>
          <w:rFonts w:ascii="Times" w:hAnsi="Times"/>
        </w:rPr>
        <w:t xml:space="preserve"> Love. </w:t>
      </w:r>
      <w:r w:rsidR="00CB333A">
        <w:rPr>
          <w:rFonts w:ascii="Times" w:hAnsi="Times"/>
        </w:rPr>
        <w:t xml:space="preserve">Very different from surgery, this philosophical tradition focuses on </w:t>
      </w:r>
      <w:r w:rsidR="007F495A">
        <w:rPr>
          <w:rFonts w:ascii="Times" w:hAnsi="Times"/>
        </w:rPr>
        <w:t>transcendence</w:t>
      </w:r>
      <w:r w:rsidR="00CB333A">
        <w:rPr>
          <w:rFonts w:ascii="Times" w:hAnsi="Times"/>
        </w:rPr>
        <w:t xml:space="preserve"> of the body.</w:t>
      </w:r>
      <w:r w:rsidR="002110AF" w:rsidRPr="00471879">
        <w:rPr>
          <w:rFonts w:ascii="Times" w:hAnsi="Times"/>
        </w:rPr>
        <w:t xml:space="preserve">  I began by combing through books in King Library on the origins of </w:t>
      </w:r>
      <w:proofErr w:type="spellStart"/>
      <w:r w:rsidR="002110AF" w:rsidRPr="00471879">
        <w:rPr>
          <w:rFonts w:ascii="Times" w:hAnsi="Times"/>
        </w:rPr>
        <w:t>Neoplatonism</w:t>
      </w:r>
      <w:proofErr w:type="spellEnd"/>
      <w:r w:rsidR="002110AF" w:rsidRPr="00471879">
        <w:rPr>
          <w:rFonts w:ascii="Times" w:hAnsi="Times"/>
        </w:rPr>
        <w:t xml:space="preserve">.  </w:t>
      </w:r>
      <w:r w:rsidR="00333949">
        <w:rPr>
          <w:rFonts w:ascii="Times" w:hAnsi="Times"/>
        </w:rPr>
        <w:t xml:space="preserve">The online catalogue of Miami Library books was critical in this step, highlighting </w:t>
      </w:r>
      <w:r w:rsidR="00A96157">
        <w:rPr>
          <w:rFonts w:ascii="Times" w:hAnsi="Times"/>
        </w:rPr>
        <w:t>necessary,</w:t>
      </w:r>
      <w:r w:rsidR="00333949">
        <w:rPr>
          <w:rFonts w:ascii="Times" w:hAnsi="Times"/>
        </w:rPr>
        <w:t xml:space="preserve"> notable texts.  </w:t>
      </w:r>
      <w:r w:rsidR="002110AF" w:rsidRPr="00471879">
        <w:rPr>
          <w:rFonts w:ascii="Times" w:hAnsi="Times"/>
        </w:rPr>
        <w:t>The core texts I cite in this</w:t>
      </w:r>
      <w:r w:rsidR="00333949">
        <w:rPr>
          <w:rFonts w:ascii="Times" w:hAnsi="Times"/>
        </w:rPr>
        <w:t xml:space="preserve"> </w:t>
      </w:r>
      <w:r w:rsidR="00A96157">
        <w:rPr>
          <w:rFonts w:ascii="Times" w:hAnsi="Times"/>
        </w:rPr>
        <w:t>groundwork</w:t>
      </w:r>
      <w:r w:rsidR="00333949">
        <w:rPr>
          <w:rFonts w:ascii="Times" w:hAnsi="Times"/>
        </w:rPr>
        <w:t xml:space="preserve"> </w:t>
      </w:r>
      <w:r w:rsidR="00A96157">
        <w:rPr>
          <w:rFonts w:ascii="Times" w:hAnsi="Times"/>
        </w:rPr>
        <w:t>research</w:t>
      </w:r>
      <w:r w:rsidR="002110AF" w:rsidRPr="00471879">
        <w:rPr>
          <w:rFonts w:ascii="Times" w:hAnsi="Times"/>
        </w:rPr>
        <w:t xml:space="preserve"> are </w:t>
      </w:r>
      <w:r w:rsidR="008175C0" w:rsidRPr="00471879">
        <w:rPr>
          <w:rFonts w:ascii="Times" w:hAnsi="Times"/>
          <w:i/>
        </w:rPr>
        <w:t>Oration on the Dignity of Man</w:t>
      </w:r>
      <w:r w:rsidR="008175C0" w:rsidRPr="00471879">
        <w:rPr>
          <w:rFonts w:ascii="Times" w:hAnsi="Times"/>
        </w:rPr>
        <w:t xml:space="preserve"> (1486) by Pico </w:t>
      </w:r>
      <w:proofErr w:type="spellStart"/>
      <w:r w:rsidR="008175C0" w:rsidRPr="00471879">
        <w:rPr>
          <w:rFonts w:ascii="Times" w:hAnsi="Times"/>
        </w:rPr>
        <w:t>dellaMirandola</w:t>
      </w:r>
      <w:proofErr w:type="spellEnd"/>
      <w:r w:rsidR="008175C0" w:rsidRPr="00471879">
        <w:rPr>
          <w:rFonts w:ascii="Times" w:hAnsi="Times"/>
        </w:rPr>
        <w:t xml:space="preserve">, </w:t>
      </w:r>
      <w:r w:rsidR="008175C0" w:rsidRPr="00471879">
        <w:rPr>
          <w:rFonts w:ascii="Times" w:hAnsi="Times"/>
          <w:i/>
        </w:rPr>
        <w:t>Platonic Theory</w:t>
      </w:r>
      <w:r w:rsidR="008175C0" w:rsidRPr="00471879">
        <w:rPr>
          <w:rFonts w:ascii="Times" w:hAnsi="Times"/>
        </w:rPr>
        <w:t xml:space="preserve"> (1474) by </w:t>
      </w:r>
      <w:proofErr w:type="spellStart"/>
      <w:r w:rsidR="008175C0" w:rsidRPr="00471879">
        <w:rPr>
          <w:rFonts w:ascii="Times" w:hAnsi="Times"/>
        </w:rPr>
        <w:t>Marsilio</w:t>
      </w:r>
      <w:proofErr w:type="spellEnd"/>
      <w:r w:rsidR="008175C0" w:rsidRPr="00471879">
        <w:rPr>
          <w:rFonts w:ascii="Times" w:hAnsi="Times"/>
        </w:rPr>
        <w:t xml:space="preserve"> </w:t>
      </w:r>
      <w:proofErr w:type="spellStart"/>
      <w:r w:rsidR="008175C0" w:rsidRPr="00471879">
        <w:rPr>
          <w:rFonts w:ascii="Times" w:hAnsi="Times"/>
        </w:rPr>
        <w:t>Ficino</w:t>
      </w:r>
      <w:proofErr w:type="spellEnd"/>
      <w:r w:rsidR="008175C0" w:rsidRPr="00471879">
        <w:rPr>
          <w:rFonts w:ascii="Times" w:hAnsi="Times"/>
        </w:rPr>
        <w:t xml:space="preserve">, and </w:t>
      </w:r>
      <w:r w:rsidR="008175C0" w:rsidRPr="00471879">
        <w:rPr>
          <w:rFonts w:ascii="Times" w:hAnsi="Times"/>
          <w:i/>
        </w:rPr>
        <w:t>Commentary on Plato’s Symposium</w:t>
      </w:r>
      <w:r w:rsidR="008175C0" w:rsidRPr="00471879">
        <w:rPr>
          <w:rFonts w:ascii="Times" w:hAnsi="Times"/>
        </w:rPr>
        <w:t xml:space="preserve"> (1476) by </w:t>
      </w:r>
      <w:proofErr w:type="spellStart"/>
      <w:r w:rsidR="008175C0" w:rsidRPr="00471879">
        <w:rPr>
          <w:rFonts w:ascii="Times" w:hAnsi="Times"/>
        </w:rPr>
        <w:t>Marsilio</w:t>
      </w:r>
      <w:proofErr w:type="spellEnd"/>
      <w:r w:rsidR="008175C0" w:rsidRPr="00471879">
        <w:rPr>
          <w:rFonts w:ascii="Times" w:hAnsi="Times"/>
        </w:rPr>
        <w:t xml:space="preserve"> </w:t>
      </w:r>
      <w:proofErr w:type="spellStart"/>
      <w:r w:rsidR="008175C0" w:rsidRPr="00471879">
        <w:rPr>
          <w:rFonts w:ascii="Times" w:hAnsi="Times"/>
        </w:rPr>
        <w:t>Ficino</w:t>
      </w:r>
      <w:proofErr w:type="spellEnd"/>
      <w:r w:rsidR="008175C0" w:rsidRPr="00471879">
        <w:rPr>
          <w:rFonts w:ascii="Times" w:hAnsi="Times"/>
        </w:rPr>
        <w:t>.  Along with these print texts fou</w:t>
      </w:r>
      <w:r w:rsidR="00FE7C4E" w:rsidRPr="00471879">
        <w:rPr>
          <w:rFonts w:ascii="Times" w:hAnsi="Times"/>
        </w:rPr>
        <w:t xml:space="preserve">nd in the library, I </w:t>
      </w:r>
      <w:r w:rsidR="00CD653E">
        <w:rPr>
          <w:rFonts w:ascii="Times" w:hAnsi="Times"/>
        </w:rPr>
        <w:t>utilized</w:t>
      </w:r>
      <w:r w:rsidR="00FE7C4E" w:rsidRPr="00471879">
        <w:rPr>
          <w:rFonts w:ascii="Times" w:hAnsi="Times"/>
        </w:rPr>
        <w:t xml:space="preserve"> Stan</w:t>
      </w:r>
      <w:r w:rsidR="008175C0" w:rsidRPr="00471879">
        <w:rPr>
          <w:rFonts w:ascii="Times" w:hAnsi="Times"/>
        </w:rPr>
        <w:t xml:space="preserve">ford Encyclopedia’s entry on </w:t>
      </w:r>
      <w:proofErr w:type="spellStart"/>
      <w:r w:rsidR="008175C0" w:rsidRPr="00471879">
        <w:rPr>
          <w:rFonts w:ascii="Times" w:hAnsi="Times"/>
        </w:rPr>
        <w:t>Neoplatonism</w:t>
      </w:r>
      <w:proofErr w:type="spellEnd"/>
      <w:r w:rsidR="008175C0" w:rsidRPr="00471879">
        <w:rPr>
          <w:rFonts w:ascii="Times" w:hAnsi="Times"/>
        </w:rPr>
        <w:t xml:space="preserve"> </w:t>
      </w:r>
      <w:r w:rsidR="00CD653E">
        <w:rPr>
          <w:rFonts w:ascii="Times" w:hAnsi="Times"/>
        </w:rPr>
        <w:t>found on</w:t>
      </w:r>
      <w:r w:rsidR="008175C0" w:rsidRPr="00471879">
        <w:rPr>
          <w:rFonts w:ascii="Times" w:hAnsi="Times"/>
        </w:rPr>
        <w:t xml:space="preserve"> Miami Library’s online arti</w:t>
      </w:r>
      <w:r w:rsidR="00333949">
        <w:rPr>
          <w:rFonts w:ascii="Times" w:hAnsi="Times"/>
        </w:rPr>
        <w:t xml:space="preserve">cle feature; </w:t>
      </w:r>
      <w:r w:rsidR="007F495A">
        <w:rPr>
          <w:rFonts w:ascii="Times" w:hAnsi="Times"/>
        </w:rPr>
        <w:t>this</w:t>
      </w:r>
      <w:r w:rsidR="00A96157">
        <w:rPr>
          <w:rFonts w:ascii="Times" w:hAnsi="Times"/>
        </w:rPr>
        <w:t xml:space="preserve"> </w:t>
      </w:r>
      <w:r w:rsidR="007F495A">
        <w:rPr>
          <w:rFonts w:ascii="Times" w:hAnsi="Times"/>
        </w:rPr>
        <w:t>was</w:t>
      </w:r>
      <w:r w:rsidR="00A96157">
        <w:rPr>
          <w:rFonts w:ascii="Times" w:hAnsi="Times"/>
        </w:rPr>
        <w:t xml:space="preserve"> an</w:t>
      </w:r>
      <w:r w:rsidR="00333949">
        <w:rPr>
          <w:rFonts w:ascii="Times" w:hAnsi="Times"/>
        </w:rPr>
        <w:t xml:space="preserve"> </w:t>
      </w:r>
      <w:r w:rsidR="008175C0" w:rsidRPr="00471879">
        <w:rPr>
          <w:rFonts w:ascii="Times" w:hAnsi="Times"/>
        </w:rPr>
        <w:t xml:space="preserve">in-depth commentary on the basic </w:t>
      </w:r>
      <w:r w:rsidR="00CB333A">
        <w:rPr>
          <w:rFonts w:ascii="Times" w:hAnsi="Times"/>
        </w:rPr>
        <w:t>organization</w:t>
      </w:r>
      <w:r w:rsidR="008175C0" w:rsidRPr="00471879">
        <w:rPr>
          <w:rFonts w:ascii="Times" w:hAnsi="Times"/>
        </w:rPr>
        <w:t xml:space="preserve"> of </w:t>
      </w:r>
      <w:proofErr w:type="spellStart"/>
      <w:r w:rsidR="008175C0" w:rsidRPr="00471879">
        <w:rPr>
          <w:rFonts w:ascii="Times" w:hAnsi="Times"/>
        </w:rPr>
        <w:t>Neoplatonism</w:t>
      </w:r>
      <w:proofErr w:type="spellEnd"/>
      <w:r w:rsidR="008175C0" w:rsidRPr="00471879">
        <w:rPr>
          <w:rFonts w:ascii="Times" w:hAnsi="Times"/>
        </w:rPr>
        <w:t xml:space="preserve">.  To </w:t>
      </w:r>
      <w:r w:rsidR="00A96157">
        <w:rPr>
          <w:rFonts w:ascii="Times" w:hAnsi="Times"/>
        </w:rPr>
        <w:t>interpret</w:t>
      </w:r>
      <w:r w:rsidR="008175C0" w:rsidRPr="00471879">
        <w:rPr>
          <w:rFonts w:ascii="Times" w:hAnsi="Times"/>
        </w:rPr>
        <w:t xml:space="preserve"> </w:t>
      </w:r>
      <w:proofErr w:type="spellStart"/>
      <w:r w:rsidR="008175C0" w:rsidRPr="00471879">
        <w:rPr>
          <w:rFonts w:ascii="Times" w:hAnsi="Times"/>
        </w:rPr>
        <w:t>Neoplatonism</w:t>
      </w:r>
      <w:r w:rsidR="00A96157">
        <w:rPr>
          <w:rFonts w:ascii="Times" w:hAnsi="Times"/>
        </w:rPr>
        <w:t>’s</w:t>
      </w:r>
      <w:proofErr w:type="spellEnd"/>
      <w:r w:rsidR="00A96157">
        <w:rPr>
          <w:rFonts w:ascii="Times" w:hAnsi="Times"/>
        </w:rPr>
        <w:t xml:space="preserve"> ties with</w:t>
      </w:r>
      <w:r w:rsidR="008175C0" w:rsidRPr="00471879">
        <w:rPr>
          <w:rFonts w:ascii="Times" w:hAnsi="Times"/>
        </w:rPr>
        <w:t xml:space="preserve"> the ever-changing portrayal of the body, I next spent time with</w:t>
      </w:r>
      <w:r w:rsidR="00D371EE">
        <w:rPr>
          <w:rFonts w:ascii="Times" w:hAnsi="Times"/>
        </w:rPr>
        <w:t xml:space="preserve"> mentioned</w:t>
      </w:r>
      <w:r w:rsidR="008175C0" w:rsidRPr="00471879">
        <w:rPr>
          <w:rFonts w:ascii="Times" w:hAnsi="Times"/>
        </w:rPr>
        <w:t xml:space="preserve"> books on </w:t>
      </w:r>
      <w:proofErr w:type="spellStart"/>
      <w:r w:rsidR="008175C0" w:rsidRPr="00471879">
        <w:rPr>
          <w:rFonts w:ascii="Times" w:hAnsi="Times"/>
        </w:rPr>
        <w:t>Neop</w:t>
      </w:r>
      <w:r w:rsidR="0018657C" w:rsidRPr="00471879">
        <w:rPr>
          <w:rFonts w:ascii="Times" w:hAnsi="Times"/>
        </w:rPr>
        <w:t>latonic</w:t>
      </w:r>
      <w:proofErr w:type="spellEnd"/>
      <w:r w:rsidR="0018657C" w:rsidRPr="00471879">
        <w:rPr>
          <w:rFonts w:ascii="Times" w:hAnsi="Times"/>
        </w:rPr>
        <w:t xml:space="preserve"> Love.  </w:t>
      </w:r>
      <w:proofErr w:type="spellStart"/>
      <w:r w:rsidR="0018657C" w:rsidRPr="00471879">
        <w:rPr>
          <w:rFonts w:ascii="Times" w:hAnsi="Times"/>
        </w:rPr>
        <w:t>Neoplatonic</w:t>
      </w:r>
      <w:proofErr w:type="spellEnd"/>
      <w:r w:rsidR="0018657C" w:rsidRPr="00471879">
        <w:rPr>
          <w:rFonts w:ascii="Times" w:hAnsi="Times"/>
        </w:rPr>
        <w:t xml:space="preserve"> Love is, in essence, the shift from sensual love to a spiritual love that </w:t>
      </w:r>
      <w:r w:rsidR="001D00AD">
        <w:rPr>
          <w:rFonts w:ascii="Times" w:hAnsi="Times"/>
        </w:rPr>
        <w:t>transcends</w:t>
      </w:r>
      <w:r w:rsidR="0018657C" w:rsidRPr="00471879">
        <w:rPr>
          <w:rFonts w:ascii="Times" w:hAnsi="Times"/>
        </w:rPr>
        <w:t xml:space="preserve"> </w:t>
      </w:r>
      <w:r w:rsidR="001D00AD">
        <w:rPr>
          <w:rFonts w:ascii="Times" w:hAnsi="Times"/>
        </w:rPr>
        <w:t>the body</w:t>
      </w:r>
      <w:r w:rsidR="0018657C" w:rsidRPr="00471879">
        <w:rPr>
          <w:rFonts w:ascii="Times" w:hAnsi="Times"/>
        </w:rPr>
        <w:t xml:space="preserve">.  </w:t>
      </w:r>
      <w:r w:rsidR="00164A7A" w:rsidRPr="00471879">
        <w:rPr>
          <w:rFonts w:ascii="Times" w:hAnsi="Times"/>
        </w:rPr>
        <w:t xml:space="preserve">I checked out the following books: </w:t>
      </w:r>
      <w:r w:rsidR="00164A7A" w:rsidRPr="00471879">
        <w:rPr>
          <w:rFonts w:ascii="Times" w:hAnsi="Times"/>
          <w:i/>
        </w:rPr>
        <w:t>The Courtier: Book Four</w:t>
      </w:r>
      <w:r w:rsidR="00164A7A" w:rsidRPr="00471879">
        <w:rPr>
          <w:rFonts w:ascii="Times" w:hAnsi="Times"/>
        </w:rPr>
        <w:t xml:space="preserve"> (1528) by Castiglione, </w:t>
      </w:r>
      <w:r w:rsidR="00164A7A" w:rsidRPr="00471879">
        <w:rPr>
          <w:rFonts w:ascii="Times" w:hAnsi="Times"/>
          <w:i/>
        </w:rPr>
        <w:t>Plato’s Symposium</w:t>
      </w:r>
      <w:r w:rsidR="00164A7A" w:rsidRPr="00471879">
        <w:rPr>
          <w:rFonts w:ascii="Times" w:hAnsi="Times"/>
        </w:rPr>
        <w:t xml:space="preserve"> (385BC) by Plato, </w:t>
      </w:r>
      <w:r w:rsidR="00164A7A" w:rsidRPr="00471879">
        <w:rPr>
          <w:rFonts w:ascii="Times" w:hAnsi="Times"/>
          <w:i/>
        </w:rPr>
        <w:t xml:space="preserve">Sonnets for </w:t>
      </w:r>
      <w:proofErr w:type="spellStart"/>
      <w:r w:rsidR="00164A7A" w:rsidRPr="00471879">
        <w:rPr>
          <w:rFonts w:ascii="Times" w:hAnsi="Times"/>
          <w:i/>
        </w:rPr>
        <w:t>Michaelangelo</w:t>
      </w:r>
      <w:proofErr w:type="spellEnd"/>
      <w:r w:rsidR="00164A7A" w:rsidRPr="00471879">
        <w:rPr>
          <w:rFonts w:ascii="Times" w:hAnsi="Times"/>
        </w:rPr>
        <w:t xml:space="preserve"> (1542) by </w:t>
      </w:r>
      <w:proofErr w:type="spellStart"/>
      <w:r w:rsidR="00164A7A" w:rsidRPr="00471879">
        <w:rPr>
          <w:rFonts w:ascii="Times" w:hAnsi="Times"/>
        </w:rPr>
        <w:t>Vittoria</w:t>
      </w:r>
      <w:proofErr w:type="spellEnd"/>
      <w:r w:rsidR="00164A7A" w:rsidRPr="00471879">
        <w:rPr>
          <w:rFonts w:ascii="Times" w:hAnsi="Times"/>
        </w:rPr>
        <w:t xml:space="preserve"> Colonna, </w:t>
      </w:r>
      <w:r w:rsidR="00CB333A">
        <w:rPr>
          <w:rFonts w:ascii="Times" w:hAnsi="Times"/>
        </w:rPr>
        <w:t xml:space="preserve">and </w:t>
      </w:r>
      <w:r w:rsidR="00164A7A" w:rsidRPr="00471879">
        <w:rPr>
          <w:rFonts w:ascii="Times" w:hAnsi="Times"/>
          <w:i/>
        </w:rPr>
        <w:t>Dialogue on the Infinity of Love</w:t>
      </w:r>
      <w:r w:rsidR="00164A7A" w:rsidRPr="00471879">
        <w:rPr>
          <w:rFonts w:ascii="Times" w:hAnsi="Times"/>
        </w:rPr>
        <w:t xml:space="preserve"> by </w:t>
      </w:r>
      <w:proofErr w:type="spellStart"/>
      <w:r w:rsidR="00164A7A" w:rsidRPr="00471879">
        <w:rPr>
          <w:rFonts w:ascii="Times" w:hAnsi="Times"/>
        </w:rPr>
        <w:t>Tullia</w:t>
      </w:r>
      <w:proofErr w:type="spellEnd"/>
      <w:r w:rsidR="00164A7A" w:rsidRPr="00471879">
        <w:rPr>
          <w:rFonts w:ascii="Times" w:hAnsi="Times"/>
        </w:rPr>
        <w:t xml:space="preserve"> </w:t>
      </w:r>
      <w:proofErr w:type="spellStart"/>
      <w:r w:rsidR="00164A7A" w:rsidRPr="00471879">
        <w:rPr>
          <w:rFonts w:ascii="Times" w:hAnsi="Times"/>
        </w:rPr>
        <w:t>D’Aragona</w:t>
      </w:r>
      <w:proofErr w:type="spellEnd"/>
      <w:r w:rsidR="00164A7A" w:rsidRPr="00471879">
        <w:rPr>
          <w:rFonts w:ascii="Times" w:hAnsi="Times"/>
        </w:rPr>
        <w:t xml:space="preserve">.  </w:t>
      </w:r>
    </w:p>
    <w:p w14:paraId="403C9258" w14:textId="274D188D" w:rsidR="00347C1E" w:rsidRDefault="00E13321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  <w:r w:rsidRPr="00471879">
        <w:rPr>
          <w:rFonts w:ascii="Times" w:hAnsi="Times"/>
        </w:rPr>
        <w:t xml:space="preserve">My reading of </w:t>
      </w:r>
      <w:r w:rsidRPr="00471879">
        <w:rPr>
          <w:rFonts w:ascii="Times" w:hAnsi="Times"/>
          <w:i/>
        </w:rPr>
        <w:t xml:space="preserve">Sonnets for </w:t>
      </w:r>
      <w:proofErr w:type="spellStart"/>
      <w:r w:rsidRPr="00471879">
        <w:rPr>
          <w:rFonts w:ascii="Times" w:hAnsi="Times"/>
          <w:i/>
        </w:rPr>
        <w:t>Michaelangelo</w:t>
      </w:r>
      <w:proofErr w:type="spellEnd"/>
      <w:r w:rsidRPr="00471879">
        <w:rPr>
          <w:rFonts w:ascii="Times" w:hAnsi="Times"/>
          <w:i/>
        </w:rPr>
        <w:t>,</w:t>
      </w:r>
      <w:r w:rsidRPr="00471879">
        <w:rPr>
          <w:rFonts w:ascii="Times" w:hAnsi="Times"/>
        </w:rPr>
        <w:t xml:space="preserve"> by </w:t>
      </w:r>
      <w:proofErr w:type="spellStart"/>
      <w:r w:rsidRPr="00471879">
        <w:rPr>
          <w:rFonts w:ascii="Times" w:hAnsi="Times"/>
        </w:rPr>
        <w:t>V</w:t>
      </w:r>
      <w:r w:rsidR="00C845B3">
        <w:rPr>
          <w:rFonts w:ascii="Times" w:hAnsi="Times"/>
        </w:rPr>
        <w:t>ittoria</w:t>
      </w:r>
      <w:proofErr w:type="spellEnd"/>
      <w:r w:rsidR="00C845B3">
        <w:rPr>
          <w:rFonts w:ascii="Times" w:hAnsi="Times"/>
        </w:rPr>
        <w:t xml:space="preserve"> Colonna, </w:t>
      </w:r>
      <w:r w:rsidR="00CB333A">
        <w:rPr>
          <w:rFonts w:ascii="Times" w:hAnsi="Times"/>
        </w:rPr>
        <w:t>motivated me to explore</w:t>
      </w:r>
      <w:r w:rsidRPr="00471879">
        <w:rPr>
          <w:rFonts w:ascii="Times" w:hAnsi="Times"/>
        </w:rPr>
        <w:t xml:space="preserve"> th</w:t>
      </w:r>
      <w:r w:rsidR="00C845B3">
        <w:rPr>
          <w:rFonts w:ascii="Times" w:hAnsi="Times"/>
        </w:rPr>
        <w:t>e relationship between the two; t</w:t>
      </w:r>
      <w:r w:rsidR="00333949">
        <w:rPr>
          <w:rFonts w:ascii="Times" w:hAnsi="Times"/>
        </w:rPr>
        <w:t>his was not a path that I anticipated</w:t>
      </w:r>
      <w:r w:rsidR="00D371EE">
        <w:rPr>
          <w:rFonts w:ascii="Times" w:hAnsi="Times"/>
        </w:rPr>
        <w:t xml:space="preserve"> but yielded fascinating commentaries on love</w:t>
      </w:r>
      <w:r w:rsidR="00333949">
        <w:rPr>
          <w:rFonts w:ascii="Times" w:hAnsi="Times"/>
        </w:rPr>
        <w:t>.</w:t>
      </w:r>
      <w:r w:rsidRPr="00471879">
        <w:rPr>
          <w:rFonts w:ascii="Times" w:hAnsi="Times"/>
        </w:rPr>
        <w:t xml:space="preserve"> Searching on MLA </w:t>
      </w:r>
      <w:r w:rsidR="00C845B3">
        <w:rPr>
          <w:rFonts w:ascii="Times" w:hAnsi="Times"/>
        </w:rPr>
        <w:t xml:space="preserve">and JSTOR, I found </w:t>
      </w:r>
      <w:r w:rsidR="00951606">
        <w:rPr>
          <w:rFonts w:ascii="Times" w:hAnsi="Times"/>
        </w:rPr>
        <w:t>secondary sources</w:t>
      </w:r>
      <w:r w:rsidRPr="00471879">
        <w:rPr>
          <w:rFonts w:ascii="Times" w:hAnsi="Times"/>
        </w:rPr>
        <w:t xml:space="preserve"> </w:t>
      </w:r>
      <w:r w:rsidR="00C845B3">
        <w:rPr>
          <w:rFonts w:ascii="Times" w:hAnsi="Times"/>
        </w:rPr>
        <w:t xml:space="preserve">highlighting </w:t>
      </w:r>
      <w:r w:rsidR="00471879" w:rsidRPr="00471879">
        <w:rPr>
          <w:rFonts w:ascii="Times" w:hAnsi="Times"/>
        </w:rPr>
        <w:t xml:space="preserve">modern interpretations </w:t>
      </w:r>
      <w:r w:rsidR="00951606">
        <w:rPr>
          <w:rFonts w:ascii="Times" w:hAnsi="Times"/>
        </w:rPr>
        <w:t>of the artists’ works</w:t>
      </w:r>
      <w:r w:rsidR="00471879" w:rsidRPr="00471879">
        <w:rPr>
          <w:rFonts w:ascii="Times" w:hAnsi="Times"/>
        </w:rPr>
        <w:t xml:space="preserve">.  For </w:t>
      </w:r>
      <w:r w:rsidR="00FB1759">
        <w:rPr>
          <w:rFonts w:ascii="Times" w:hAnsi="Times"/>
        </w:rPr>
        <w:t>instance, in “</w:t>
      </w:r>
      <w:r w:rsidR="00471879" w:rsidRPr="00471879">
        <w:rPr>
          <w:rFonts w:ascii="Times" w:hAnsi="Times"/>
        </w:rPr>
        <w:t xml:space="preserve">Drawing Christ’s Blood: Michelangelo, </w:t>
      </w:r>
      <w:proofErr w:type="spellStart"/>
      <w:r w:rsidR="00471879" w:rsidRPr="00471879">
        <w:rPr>
          <w:rFonts w:ascii="Times" w:hAnsi="Times"/>
        </w:rPr>
        <w:t>Vittoria</w:t>
      </w:r>
      <w:proofErr w:type="spellEnd"/>
      <w:r w:rsidR="00471879" w:rsidRPr="00471879">
        <w:rPr>
          <w:rFonts w:ascii="Times" w:hAnsi="Times"/>
        </w:rPr>
        <w:t xml:space="preserve"> Colonna, and the Aesthetics of Reform” </w:t>
      </w:r>
      <w:r w:rsidR="00CB333A">
        <w:rPr>
          <w:rFonts w:ascii="Times" w:hAnsi="Times"/>
        </w:rPr>
        <w:t>(2006)—</w:t>
      </w:r>
      <w:r w:rsidR="00C63B7C">
        <w:rPr>
          <w:rFonts w:ascii="Times" w:hAnsi="Times"/>
        </w:rPr>
        <w:t>found on JSTOR—</w:t>
      </w:r>
      <w:proofErr w:type="spellStart"/>
      <w:r w:rsidR="00C63B7C">
        <w:rPr>
          <w:rFonts w:ascii="Times" w:hAnsi="Times"/>
        </w:rPr>
        <w:t>U</w:t>
      </w:r>
      <w:r w:rsidR="00A93E8C">
        <w:rPr>
          <w:rFonts w:ascii="Times" w:hAnsi="Times"/>
        </w:rPr>
        <w:t>na</w:t>
      </w:r>
      <w:proofErr w:type="spellEnd"/>
      <w:r w:rsidR="00A93E8C">
        <w:rPr>
          <w:rFonts w:ascii="Times" w:hAnsi="Times"/>
        </w:rPr>
        <w:t xml:space="preserve"> Roman </w:t>
      </w:r>
      <w:proofErr w:type="spellStart"/>
      <w:r w:rsidR="00A93E8C">
        <w:rPr>
          <w:rFonts w:ascii="Times" w:hAnsi="Times"/>
        </w:rPr>
        <w:t>D’Elia</w:t>
      </w:r>
      <w:proofErr w:type="spellEnd"/>
      <w:r w:rsidR="00CB333A">
        <w:rPr>
          <w:rFonts w:ascii="Times" w:hAnsi="Times"/>
        </w:rPr>
        <w:t>,</w:t>
      </w:r>
      <w:r w:rsidR="00471879" w:rsidRPr="00471879">
        <w:rPr>
          <w:rFonts w:ascii="Times" w:hAnsi="Times"/>
        </w:rPr>
        <w:t xml:space="preserve"> </w:t>
      </w:r>
      <w:r w:rsidR="00CB333A">
        <w:rPr>
          <w:rFonts w:ascii="Times" w:hAnsi="Times"/>
        </w:rPr>
        <w:t>describes</w:t>
      </w:r>
      <w:r w:rsidR="00471879" w:rsidRPr="00471879">
        <w:rPr>
          <w:rFonts w:ascii="Times" w:hAnsi="Times"/>
        </w:rPr>
        <w:t xml:space="preserve"> symbolism </w:t>
      </w:r>
      <w:r w:rsidR="00FB1759">
        <w:rPr>
          <w:rFonts w:ascii="Times" w:hAnsi="Times"/>
        </w:rPr>
        <w:t>presented</w:t>
      </w:r>
      <w:r w:rsidR="00471879" w:rsidRPr="00471879">
        <w:rPr>
          <w:rFonts w:ascii="Times" w:hAnsi="Times"/>
        </w:rPr>
        <w:t xml:space="preserve"> </w:t>
      </w:r>
      <w:r w:rsidR="00C3435E">
        <w:rPr>
          <w:rFonts w:ascii="Times" w:hAnsi="Times"/>
        </w:rPr>
        <w:t>in</w:t>
      </w:r>
      <w:r w:rsidR="00471879" w:rsidRPr="00471879">
        <w:rPr>
          <w:rFonts w:ascii="Times" w:hAnsi="Times"/>
        </w:rPr>
        <w:t xml:space="preserve"> </w:t>
      </w:r>
      <w:proofErr w:type="spellStart"/>
      <w:r w:rsidR="00471879" w:rsidRPr="00471879">
        <w:rPr>
          <w:rFonts w:ascii="Times" w:hAnsi="Times"/>
        </w:rPr>
        <w:t>Neoplatonic</w:t>
      </w:r>
      <w:proofErr w:type="spellEnd"/>
      <w:r w:rsidR="00471879" w:rsidRPr="00471879">
        <w:rPr>
          <w:rFonts w:ascii="Times" w:hAnsi="Times"/>
        </w:rPr>
        <w:t xml:space="preserve"> art</w:t>
      </w:r>
      <w:r w:rsidR="00471879">
        <w:rPr>
          <w:rFonts w:ascii="Times" w:hAnsi="Times" w:cs="Arial"/>
          <w:color w:val="1A1A1A"/>
        </w:rPr>
        <w:t xml:space="preserve">.  The Miami Library Database system has </w:t>
      </w:r>
      <w:r w:rsidR="00CB333A">
        <w:rPr>
          <w:rFonts w:ascii="Times" w:hAnsi="Times" w:cs="Arial"/>
          <w:color w:val="1A1A1A"/>
        </w:rPr>
        <w:t>allowed me to find and study not only old texts but also current, historiographical ones</w:t>
      </w:r>
      <w:r w:rsidR="00471879">
        <w:rPr>
          <w:rFonts w:ascii="Times" w:hAnsi="Times" w:cs="Arial"/>
          <w:color w:val="1A1A1A"/>
        </w:rPr>
        <w:t xml:space="preserve">.  </w:t>
      </w:r>
    </w:p>
    <w:p w14:paraId="49922428" w14:textId="2EF7C959" w:rsidR="00471879" w:rsidRDefault="00471879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The final </w:t>
      </w:r>
      <w:r w:rsidR="00CB333A">
        <w:rPr>
          <w:rFonts w:ascii="Times" w:hAnsi="Times" w:cs="Arial"/>
          <w:color w:val="1A1A1A"/>
        </w:rPr>
        <w:t>stage</w:t>
      </w:r>
      <w:r>
        <w:rPr>
          <w:rFonts w:ascii="Times" w:hAnsi="Times" w:cs="Arial"/>
          <w:color w:val="1A1A1A"/>
        </w:rPr>
        <w:t xml:space="preserve"> of my research has not begun</w:t>
      </w:r>
      <w:r w:rsidR="0090521E">
        <w:rPr>
          <w:rFonts w:ascii="Times" w:hAnsi="Times" w:cs="Arial"/>
          <w:color w:val="1A1A1A"/>
        </w:rPr>
        <w:t xml:space="preserve"> but</w:t>
      </w:r>
      <w:r>
        <w:rPr>
          <w:rFonts w:ascii="Times" w:hAnsi="Times" w:cs="Arial"/>
          <w:color w:val="1A1A1A"/>
        </w:rPr>
        <w:t xml:space="preserve"> </w:t>
      </w:r>
      <w:r w:rsidR="00FB1759">
        <w:rPr>
          <w:rFonts w:ascii="Times" w:hAnsi="Times" w:cs="Arial"/>
          <w:color w:val="1A1A1A"/>
        </w:rPr>
        <w:t xml:space="preserve">I </w:t>
      </w:r>
      <w:r w:rsidR="0090521E">
        <w:rPr>
          <w:rFonts w:ascii="Times" w:hAnsi="Times" w:cs="Arial"/>
          <w:color w:val="1A1A1A"/>
        </w:rPr>
        <w:t>intend</w:t>
      </w:r>
      <w:r w:rsidR="00FB1759">
        <w:rPr>
          <w:rFonts w:ascii="Times" w:hAnsi="Times" w:cs="Arial"/>
          <w:color w:val="1A1A1A"/>
        </w:rPr>
        <w:t xml:space="preserve"> </w:t>
      </w:r>
      <w:r w:rsidR="007B250D">
        <w:rPr>
          <w:rFonts w:ascii="Times" w:hAnsi="Times" w:cs="Arial"/>
          <w:color w:val="1A1A1A"/>
        </w:rPr>
        <w:t>on utilizing</w:t>
      </w:r>
      <w:r w:rsidR="00FB1759">
        <w:rPr>
          <w:rFonts w:ascii="Times" w:hAnsi="Times" w:cs="Arial"/>
          <w:color w:val="1A1A1A"/>
        </w:rPr>
        <w:t xml:space="preserve"> si</w:t>
      </w:r>
      <w:r w:rsidR="0090521E">
        <w:rPr>
          <w:rFonts w:ascii="Times" w:hAnsi="Times" w:cs="Arial"/>
          <w:color w:val="1A1A1A"/>
        </w:rPr>
        <w:t>milar library resources</w:t>
      </w:r>
      <w:r w:rsidR="00FB1759">
        <w:rPr>
          <w:rFonts w:ascii="Times" w:hAnsi="Times" w:cs="Arial"/>
          <w:color w:val="1A1A1A"/>
        </w:rPr>
        <w:t xml:space="preserve">. </w:t>
      </w:r>
      <w:r w:rsidR="0090521E">
        <w:rPr>
          <w:rFonts w:ascii="Times" w:hAnsi="Times" w:cs="Arial"/>
          <w:color w:val="1A1A1A"/>
        </w:rPr>
        <w:t xml:space="preserve">Additionally, on the Special Collections website, I found primary texts to </w:t>
      </w:r>
      <w:r w:rsidR="00D371EE">
        <w:rPr>
          <w:rFonts w:ascii="Times" w:hAnsi="Times" w:cs="Arial"/>
          <w:color w:val="1A1A1A"/>
        </w:rPr>
        <w:t>expand</w:t>
      </w:r>
      <w:r w:rsidR="0090521E">
        <w:rPr>
          <w:rFonts w:ascii="Times" w:hAnsi="Times" w:cs="Arial"/>
          <w:color w:val="1A1A1A"/>
        </w:rPr>
        <w:t xml:space="preserve"> my </w:t>
      </w:r>
      <w:r w:rsidR="00463588">
        <w:rPr>
          <w:rFonts w:ascii="Times" w:hAnsi="Times" w:cs="Arial"/>
          <w:color w:val="1A1A1A"/>
        </w:rPr>
        <w:t>understanding of the body image</w:t>
      </w:r>
      <w:r w:rsidR="0090521E">
        <w:rPr>
          <w:rFonts w:ascii="Times" w:hAnsi="Times" w:cs="Arial"/>
          <w:color w:val="1A1A1A"/>
        </w:rPr>
        <w:t>.</w:t>
      </w:r>
    </w:p>
    <w:p w14:paraId="2690D22E" w14:textId="558A86AD" w:rsidR="0080109A" w:rsidRDefault="00A8785A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Aside from the obvious </w:t>
      </w:r>
      <w:r w:rsidR="00340280">
        <w:rPr>
          <w:rFonts w:ascii="Times" w:hAnsi="Times" w:cs="Arial"/>
          <w:color w:val="1A1A1A"/>
        </w:rPr>
        <w:t>resources</w:t>
      </w:r>
      <w:r>
        <w:rPr>
          <w:rFonts w:ascii="Times" w:hAnsi="Times" w:cs="Arial"/>
          <w:color w:val="1A1A1A"/>
        </w:rPr>
        <w:t xml:space="preserve"> that the library offe</w:t>
      </w:r>
      <w:r w:rsidR="00340280">
        <w:rPr>
          <w:rFonts w:ascii="Times" w:hAnsi="Times" w:cs="Arial"/>
          <w:color w:val="1A1A1A"/>
        </w:rPr>
        <w:t>r</w:t>
      </w:r>
      <w:r w:rsidR="00FB1759">
        <w:rPr>
          <w:rFonts w:ascii="Times" w:hAnsi="Times" w:cs="Arial"/>
          <w:color w:val="1A1A1A"/>
        </w:rPr>
        <w:t>s</w:t>
      </w:r>
      <w:r w:rsidR="00340280">
        <w:rPr>
          <w:rFonts w:ascii="Times" w:hAnsi="Times" w:cs="Arial"/>
          <w:color w:val="1A1A1A"/>
        </w:rPr>
        <w:t xml:space="preserve"> students, I </w:t>
      </w:r>
      <w:r w:rsidR="00C3435E">
        <w:rPr>
          <w:rFonts w:ascii="Times" w:hAnsi="Times" w:cs="Arial"/>
          <w:color w:val="1A1A1A"/>
        </w:rPr>
        <w:t>discovered</w:t>
      </w:r>
      <w:r w:rsidR="00340280">
        <w:rPr>
          <w:rFonts w:ascii="Times" w:hAnsi="Times" w:cs="Arial"/>
          <w:color w:val="1A1A1A"/>
        </w:rPr>
        <w:t xml:space="preserve"> </w:t>
      </w:r>
      <w:r w:rsidR="00951606">
        <w:rPr>
          <w:rFonts w:ascii="Times" w:hAnsi="Times" w:cs="Arial"/>
          <w:color w:val="1A1A1A"/>
        </w:rPr>
        <w:t>underestimated</w:t>
      </w:r>
      <w:r w:rsidR="00340280">
        <w:rPr>
          <w:rFonts w:ascii="Times" w:hAnsi="Times" w:cs="Arial"/>
          <w:color w:val="1A1A1A"/>
        </w:rPr>
        <w:t xml:space="preserve"> </w:t>
      </w:r>
      <w:r w:rsidR="00FB1759">
        <w:rPr>
          <w:rFonts w:ascii="Times" w:hAnsi="Times" w:cs="Arial"/>
          <w:color w:val="1A1A1A"/>
        </w:rPr>
        <w:t>tools</w:t>
      </w:r>
      <w:r w:rsidR="00340280">
        <w:rPr>
          <w:rFonts w:ascii="Times" w:hAnsi="Times" w:cs="Arial"/>
          <w:color w:val="1A1A1A"/>
        </w:rPr>
        <w:t xml:space="preserve">.  </w:t>
      </w:r>
      <w:r w:rsidR="002D5CF7">
        <w:rPr>
          <w:rFonts w:ascii="Times" w:hAnsi="Times" w:cs="Arial"/>
          <w:color w:val="1A1A1A"/>
        </w:rPr>
        <w:t>Firstly, and most import</w:t>
      </w:r>
      <w:r w:rsidR="00FB1759">
        <w:rPr>
          <w:rFonts w:ascii="Times" w:hAnsi="Times" w:cs="Arial"/>
          <w:color w:val="1A1A1A"/>
        </w:rPr>
        <w:t>antly, the librarians at King—I</w:t>
      </w:r>
      <w:r w:rsidR="002D5CF7">
        <w:rPr>
          <w:rFonts w:ascii="Times" w:hAnsi="Times" w:cs="Arial"/>
          <w:color w:val="1A1A1A"/>
        </w:rPr>
        <w:t xml:space="preserve"> met with Ms. </w:t>
      </w:r>
      <w:proofErr w:type="spellStart"/>
      <w:r w:rsidR="002D5CF7">
        <w:rPr>
          <w:rFonts w:ascii="Times" w:hAnsi="Times" w:cs="Arial"/>
          <w:color w:val="1A1A1A"/>
        </w:rPr>
        <w:t>Vonnahme</w:t>
      </w:r>
      <w:proofErr w:type="spellEnd"/>
      <w:r w:rsidR="002D5CF7">
        <w:rPr>
          <w:rFonts w:ascii="Times" w:hAnsi="Times" w:cs="Arial"/>
          <w:color w:val="1A1A1A"/>
        </w:rPr>
        <w:t xml:space="preserve"> and was </w:t>
      </w:r>
      <w:r w:rsidR="00FB1759">
        <w:rPr>
          <w:rFonts w:ascii="Times" w:hAnsi="Times" w:cs="Arial"/>
          <w:color w:val="1A1A1A"/>
        </w:rPr>
        <w:t>impressed</w:t>
      </w:r>
      <w:r w:rsidR="002D5CF7">
        <w:rPr>
          <w:rFonts w:ascii="Times" w:hAnsi="Times" w:cs="Arial"/>
          <w:color w:val="1A1A1A"/>
        </w:rPr>
        <w:t xml:space="preserve"> by the number of resources </w:t>
      </w:r>
      <w:r w:rsidR="00F31DB9">
        <w:rPr>
          <w:rFonts w:ascii="Times" w:hAnsi="Times" w:cs="Arial"/>
          <w:color w:val="1A1A1A"/>
        </w:rPr>
        <w:t>offered</w:t>
      </w:r>
      <w:r w:rsidR="002D5CF7">
        <w:rPr>
          <w:rFonts w:ascii="Times" w:hAnsi="Times" w:cs="Arial"/>
          <w:color w:val="1A1A1A"/>
        </w:rPr>
        <w:t xml:space="preserve">.  She enlightened me on different search tactics within databases, the Web of Science database, </w:t>
      </w:r>
      <w:r w:rsidR="00E448B0">
        <w:rPr>
          <w:rFonts w:ascii="Times" w:hAnsi="Times" w:cs="Arial"/>
          <w:color w:val="1A1A1A"/>
        </w:rPr>
        <w:t xml:space="preserve">academic events on campus that pertain to my subject (i.e. 2017 Altman Symposium), </w:t>
      </w:r>
      <w:r w:rsidR="002D5CF7">
        <w:rPr>
          <w:rFonts w:ascii="Times" w:hAnsi="Times" w:cs="Arial"/>
          <w:color w:val="1A1A1A"/>
        </w:rPr>
        <w:t xml:space="preserve">and the “Subject and Course Guide” </w:t>
      </w:r>
      <w:bookmarkStart w:id="0" w:name="_GoBack"/>
      <w:bookmarkEnd w:id="0"/>
      <w:r w:rsidR="002D5CF7">
        <w:rPr>
          <w:rFonts w:ascii="Times" w:hAnsi="Times" w:cs="Arial"/>
          <w:color w:val="1A1A1A"/>
        </w:rPr>
        <w:t xml:space="preserve">feature on Miami’s library homepage.  </w:t>
      </w:r>
      <w:r w:rsidR="005D0B4C">
        <w:rPr>
          <w:rFonts w:ascii="Times" w:hAnsi="Times" w:cs="Arial"/>
          <w:color w:val="1A1A1A"/>
        </w:rPr>
        <w:t>I also have her to t</w:t>
      </w:r>
      <w:r w:rsidR="00125D7A">
        <w:rPr>
          <w:rFonts w:ascii="Times" w:hAnsi="Times" w:cs="Arial"/>
          <w:color w:val="1A1A1A"/>
        </w:rPr>
        <w:t>h</w:t>
      </w:r>
      <w:r w:rsidR="005D0B4C">
        <w:rPr>
          <w:rFonts w:ascii="Times" w:hAnsi="Times" w:cs="Arial"/>
          <w:color w:val="1A1A1A"/>
        </w:rPr>
        <w:t>a</w:t>
      </w:r>
      <w:r w:rsidR="00125D7A">
        <w:rPr>
          <w:rFonts w:ascii="Times" w:hAnsi="Times" w:cs="Arial"/>
          <w:color w:val="1A1A1A"/>
        </w:rPr>
        <w:t xml:space="preserve">nk because I began using the </w:t>
      </w:r>
      <w:r w:rsidR="005D0B4C">
        <w:rPr>
          <w:rFonts w:ascii="Times" w:hAnsi="Times" w:cs="Arial"/>
          <w:color w:val="1A1A1A"/>
        </w:rPr>
        <w:t xml:space="preserve">suggested </w:t>
      </w:r>
      <w:proofErr w:type="spellStart"/>
      <w:r w:rsidR="00125D7A">
        <w:rPr>
          <w:rFonts w:ascii="Times" w:hAnsi="Times" w:cs="Arial"/>
          <w:color w:val="1A1A1A"/>
        </w:rPr>
        <w:t>Zotero</w:t>
      </w:r>
      <w:proofErr w:type="spellEnd"/>
      <w:r w:rsidR="00125D7A">
        <w:rPr>
          <w:rFonts w:ascii="Times" w:hAnsi="Times" w:cs="Arial"/>
          <w:color w:val="1A1A1A"/>
        </w:rPr>
        <w:t xml:space="preserve"> Citation Manager available through Miami Library and citations have never been so approachable.</w:t>
      </w:r>
      <w:r w:rsidR="00E07F17">
        <w:rPr>
          <w:rFonts w:ascii="Times" w:hAnsi="Times" w:cs="Arial"/>
          <w:color w:val="1A1A1A"/>
        </w:rPr>
        <w:t xml:space="preserve"> On top of </w:t>
      </w:r>
      <w:proofErr w:type="spellStart"/>
      <w:r w:rsidR="00E07F17">
        <w:rPr>
          <w:rFonts w:ascii="Times" w:hAnsi="Times" w:cs="Arial"/>
          <w:color w:val="1A1A1A"/>
        </w:rPr>
        <w:t>Zotero</w:t>
      </w:r>
      <w:proofErr w:type="spellEnd"/>
      <w:r w:rsidR="00E07F17">
        <w:rPr>
          <w:rFonts w:ascii="Times" w:hAnsi="Times" w:cs="Arial"/>
          <w:color w:val="1A1A1A"/>
        </w:rPr>
        <w:t xml:space="preserve">, I found the short instructional video on the library’s website called “Creating a Bibliography” to devise my complete Works Cited.  </w:t>
      </w:r>
      <w:r w:rsidR="00125D7A">
        <w:rPr>
          <w:rFonts w:ascii="Times" w:hAnsi="Times" w:cs="Arial"/>
          <w:color w:val="1A1A1A"/>
        </w:rPr>
        <w:t xml:space="preserve"> Having a face-to-face</w:t>
      </w:r>
      <w:r w:rsidR="0090521E">
        <w:rPr>
          <w:rFonts w:ascii="Times" w:hAnsi="Times" w:cs="Arial"/>
          <w:color w:val="1A1A1A"/>
        </w:rPr>
        <w:t xml:space="preserve"> brainstorming</w:t>
      </w:r>
      <w:r w:rsidR="00125D7A">
        <w:rPr>
          <w:rFonts w:ascii="Times" w:hAnsi="Times" w:cs="Arial"/>
          <w:color w:val="1A1A1A"/>
        </w:rPr>
        <w:t xml:space="preserve"> interaction</w:t>
      </w:r>
      <w:r w:rsidR="0090521E">
        <w:rPr>
          <w:rFonts w:ascii="Times" w:hAnsi="Times" w:cs="Arial"/>
          <w:color w:val="1A1A1A"/>
        </w:rPr>
        <w:t xml:space="preserve"> was</w:t>
      </w:r>
      <w:r w:rsidR="00125D7A">
        <w:rPr>
          <w:rFonts w:ascii="Times" w:hAnsi="Times" w:cs="Arial"/>
          <w:color w:val="1A1A1A"/>
        </w:rPr>
        <w:t xml:space="preserve"> </w:t>
      </w:r>
      <w:r w:rsidR="005D0B4C">
        <w:rPr>
          <w:rFonts w:ascii="Times" w:hAnsi="Times" w:cs="Arial"/>
          <w:color w:val="1A1A1A"/>
        </w:rPr>
        <w:t>influential</w:t>
      </w:r>
      <w:r w:rsidR="0080109A">
        <w:rPr>
          <w:rFonts w:ascii="Times" w:hAnsi="Times" w:cs="Arial"/>
          <w:color w:val="1A1A1A"/>
        </w:rPr>
        <w:t xml:space="preserve"> in the continuation of my research. </w:t>
      </w:r>
    </w:p>
    <w:p w14:paraId="5A5A8912" w14:textId="6F79099B" w:rsidR="00340280" w:rsidRDefault="00281093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Secondly</w:t>
      </w:r>
      <w:r w:rsidR="0080109A">
        <w:rPr>
          <w:rFonts w:ascii="Times" w:hAnsi="Times" w:cs="Arial"/>
          <w:color w:val="1A1A1A"/>
        </w:rPr>
        <w:t xml:space="preserve">, I </w:t>
      </w:r>
      <w:r>
        <w:rPr>
          <w:rFonts w:ascii="Times" w:hAnsi="Times" w:cs="Arial"/>
          <w:color w:val="1A1A1A"/>
        </w:rPr>
        <w:t>am a frequent user of the Book</w:t>
      </w:r>
      <w:r w:rsidR="0018385D">
        <w:rPr>
          <w:rFonts w:ascii="Times" w:hAnsi="Times" w:cs="Arial"/>
          <w:color w:val="1A1A1A"/>
        </w:rPr>
        <w:t xml:space="preserve"> </w:t>
      </w:r>
      <w:r>
        <w:rPr>
          <w:rFonts w:ascii="Times" w:hAnsi="Times" w:cs="Arial"/>
          <w:color w:val="1A1A1A"/>
        </w:rPr>
        <w:t xml:space="preserve">Eye available at King Library; I have been fortunate to have this tool in my research as it allows me to </w:t>
      </w:r>
      <w:r w:rsidR="0018385D">
        <w:rPr>
          <w:rFonts w:ascii="Times" w:hAnsi="Times" w:cs="Arial"/>
          <w:color w:val="1A1A1A"/>
        </w:rPr>
        <w:t>print, highlight,</w:t>
      </w:r>
      <w:r>
        <w:rPr>
          <w:rFonts w:ascii="Times" w:hAnsi="Times" w:cs="Arial"/>
          <w:color w:val="1A1A1A"/>
        </w:rPr>
        <w:t xml:space="preserve"> and annotate my </w:t>
      </w:r>
      <w:r w:rsidR="00951606">
        <w:rPr>
          <w:rFonts w:ascii="Times" w:hAnsi="Times" w:cs="Arial"/>
          <w:color w:val="1A1A1A"/>
        </w:rPr>
        <w:t xml:space="preserve">tangible </w:t>
      </w:r>
      <w:r>
        <w:rPr>
          <w:rFonts w:ascii="Times" w:hAnsi="Times" w:cs="Arial"/>
          <w:color w:val="1A1A1A"/>
        </w:rPr>
        <w:t>texts</w:t>
      </w:r>
      <w:r w:rsidR="0018385D">
        <w:rPr>
          <w:rFonts w:ascii="Times" w:hAnsi="Times" w:cs="Arial"/>
          <w:color w:val="1A1A1A"/>
        </w:rPr>
        <w:t xml:space="preserve"> for teachable material</w:t>
      </w:r>
      <w:r>
        <w:rPr>
          <w:rFonts w:ascii="Times" w:hAnsi="Times" w:cs="Arial"/>
          <w:color w:val="1A1A1A"/>
        </w:rPr>
        <w:t xml:space="preserve">.  </w:t>
      </w:r>
      <w:r w:rsidR="00340280">
        <w:rPr>
          <w:rFonts w:ascii="Times" w:hAnsi="Times" w:cs="Arial"/>
          <w:color w:val="1A1A1A"/>
        </w:rPr>
        <w:t xml:space="preserve"> </w:t>
      </w:r>
      <w:r w:rsidR="0090521E">
        <w:rPr>
          <w:rFonts w:ascii="Times" w:hAnsi="Times" w:cs="Arial"/>
          <w:color w:val="1A1A1A"/>
        </w:rPr>
        <w:t>Thirdly, I continually appreciate</w:t>
      </w:r>
      <w:r w:rsidR="005D0B4C">
        <w:rPr>
          <w:rFonts w:ascii="Times" w:hAnsi="Times" w:cs="Arial"/>
          <w:color w:val="1A1A1A"/>
        </w:rPr>
        <w:t xml:space="preserve"> the </w:t>
      </w:r>
      <w:r w:rsidR="0018385D">
        <w:rPr>
          <w:rFonts w:ascii="Times" w:hAnsi="Times" w:cs="Arial"/>
          <w:color w:val="1A1A1A"/>
        </w:rPr>
        <w:t xml:space="preserve">comfortable and focused </w:t>
      </w:r>
      <w:r w:rsidR="005D0B4C">
        <w:rPr>
          <w:rFonts w:ascii="Times" w:hAnsi="Times" w:cs="Arial"/>
          <w:color w:val="1A1A1A"/>
        </w:rPr>
        <w:t>space that the various campus libraries maintain.</w:t>
      </w:r>
    </w:p>
    <w:p w14:paraId="4831E3EB" w14:textId="3A133FFA" w:rsidR="00463588" w:rsidRDefault="00463588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Overall, my research with Dr. </w:t>
      </w:r>
      <w:proofErr w:type="spellStart"/>
      <w:r>
        <w:rPr>
          <w:rFonts w:ascii="Times" w:hAnsi="Times" w:cs="Arial"/>
          <w:color w:val="1A1A1A"/>
        </w:rPr>
        <w:t>Klestinec</w:t>
      </w:r>
      <w:proofErr w:type="spellEnd"/>
      <w:r>
        <w:rPr>
          <w:rFonts w:ascii="Times" w:hAnsi="Times" w:cs="Arial"/>
          <w:color w:val="1A1A1A"/>
        </w:rPr>
        <w:t xml:space="preserve"> has introduced me to the Mia</w:t>
      </w:r>
      <w:r w:rsidR="00E07F17">
        <w:rPr>
          <w:rFonts w:ascii="Times" w:hAnsi="Times" w:cs="Arial"/>
          <w:color w:val="1A1A1A"/>
        </w:rPr>
        <w:t xml:space="preserve">mi libraries </w:t>
      </w:r>
      <w:r>
        <w:rPr>
          <w:rFonts w:ascii="Times" w:hAnsi="Times" w:cs="Arial"/>
          <w:color w:val="1A1A1A"/>
        </w:rPr>
        <w:t xml:space="preserve">and I have a newfound </w:t>
      </w:r>
      <w:r w:rsidR="005332D7">
        <w:rPr>
          <w:rFonts w:ascii="Times" w:hAnsi="Times" w:cs="Arial"/>
          <w:color w:val="1A1A1A"/>
        </w:rPr>
        <w:t>appreciation for the resources it has provided</w:t>
      </w:r>
      <w:r w:rsidR="00E07F17">
        <w:rPr>
          <w:rFonts w:ascii="Times" w:hAnsi="Times" w:cs="Arial"/>
          <w:color w:val="1A1A1A"/>
        </w:rPr>
        <w:t xml:space="preserve"> me with</w:t>
      </w:r>
      <w:r w:rsidR="005332D7">
        <w:rPr>
          <w:rFonts w:ascii="Times" w:hAnsi="Times" w:cs="Arial"/>
          <w:color w:val="1A1A1A"/>
        </w:rPr>
        <w:t xml:space="preserve">.  I know that I haven’t harnessed the full potential of the library and look forward to taking advantage of the plethora of opportunities in the future. </w:t>
      </w:r>
      <w:r w:rsidR="008749BD">
        <w:rPr>
          <w:rFonts w:ascii="Times" w:hAnsi="Times" w:cs="Arial"/>
          <w:color w:val="1A1A1A"/>
        </w:rPr>
        <w:t>The library’s tools are inexhaustible!</w:t>
      </w:r>
    </w:p>
    <w:p w14:paraId="77910DA8" w14:textId="3BE6D624" w:rsidR="00A8785A" w:rsidRDefault="00A8785A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</w:p>
    <w:p w14:paraId="66633EB8" w14:textId="0869F7C8" w:rsidR="00A8785A" w:rsidRDefault="00A8785A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</w:p>
    <w:p w14:paraId="6BD0A208" w14:textId="77777777" w:rsidR="00347C1E" w:rsidRDefault="00347C1E" w:rsidP="00643BD8">
      <w:pPr>
        <w:spacing w:line="480" w:lineRule="auto"/>
        <w:ind w:left="-180" w:firstLine="900"/>
        <w:rPr>
          <w:rFonts w:ascii="Times" w:hAnsi="Times" w:cs="Arial"/>
          <w:color w:val="1A1A1A"/>
        </w:rPr>
      </w:pPr>
    </w:p>
    <w:p w14:paraId="3DE4F821" w14:textId="77777777" w:rsidR="00347C1E" w:rsidRPr="00471879" w:rsidRDefault="00347C1E" w:rsidP="00643BD8">
      <w:pPr>
        <w:spacing w:line="480" w:lineRule="auto"/>
        <w:ind w:left="-180" w:firstLine="900"/>
        <w:rPr>
          <w:rFonts w:ascii="Times" w:hAnsi="Times"/>
        </w:rPr>
      </w:pPr>
    </w:p>
    <w:p w14:paraId="58BCA9DC" w14:textId="77777777" w:rsidR="00712B2D" w:rsidRPr="00471879" w:rsidRDefault="00712B2D" w:rsidP="00643BD8">
      <w:pPr>
        <w:spacing w:line="480" w:lineRule="auto"/>
        <w:ind w:left="-180" w:firstLine="900"/>
        <w:rPr>
          <w:rFonts w:ascii="Times" w:hAnsi="Times"/>
        </w:rPr>
      </w:pPr>
    </w:p>
    <w:sectPr w:rsidR="00712B2D" w:rsidRPr="00471879" w:rsidSect="0034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7"/>
    <w:rsid w:val="000624B8"/>
    <w:rsid w:val="00077029"/>
    <w:rsid w:val="0010088F"/>
    <w:rsid w:val="00125D7A"/>
    <w:rsid w:val="00164A7A"/>
    <w:rsid w:val="0018385D"/>
    <w:rsid w:val="0018657C"/>
    <w:rsid w:val="001D00AD"/>
    <w:rsid w:val="00201EC0"/>
    <w:rsid w:val="002110AF"/>
    <w:rsid w:val="00211185"/>
    <w:rsid w:val="002514AB"/>
    <w:rsid w:val="00281093"/>
    <w:rsid w:val="002C1F9A"/>
    <w:rsid w:val="002D5CF7"/>
    <w:rsid w:val="002F3854"/>
    <w:rsid w:val="00331E8A"/>
    <w:rsid w:val="00333949"/>
    <w:rsid w:val="00340280"/>
    <w:rsid w:val="00347C1E"/>
    <w:rsid w:val="003A4672"/>
    <w:rsid w:val="00426E78"/>
    <w:rsid w:val="00463588"/>
    <w:rsid w:val="00471879"/>
    <w:rsid w:val="005332D7"/>
    <w:rsid w:val="00597513"/>
    <w:rsid w:val="005A7C35"/>
    <w:rsid w:val="005B6947"/>
    <w:rsid w:val="005D0B4C"/>
    <w:rsid w:val="00643BD8"/>
    <w:rsid w:val="00710C8D"/>
    <w:rsid w:val="00712B2D"/>
    <w:rsid w:val="00747202"/>
    <w:rsid w:val="007800E7"/>
    <w:rsid w:val="007B250D"/>
    <w:rsid w:val="007C35A3"/>
    <w:rsid w:val="007F495A"/>
    <w:rsid w:val="0080109A"/>
    <w:rsid w:val="008175C0"/>
    <w:rsid w:val="008749BD"/>
    <w:rsid w:val="008E700C"/>
    <w:rsid w:val="0090521E"/>
    <w:rsid w:val="00907322"/>
    <w:rsid w:val="009504CA"/>
    <w:rsid w:val="00951606"/>
    <w:rsid w:val="00975C8D"/>
    <w:rsid w:val="00A05DBA"/>
    <w:rsid w:val="00A338AB"/>
    <w:rsid w:val="00A8785A"/>
    <w:rsid w:val="00A93E8C"/>
    <w:rsid w:val="00A96157"/>
    <w:rsid w:val="00BE2AF4"/>
    <w:rsid w:val="00C3435E"/>
    <w:rsid w:val="00C63B7C"/>
    <w:rsid w:val="00C845B3"/>
    <w:rsid w:val="00CB333A"/>
    <w:rsid w:val="00CD653E"/>
    <w:rsid w:val="00D371EE"/>
    <w:rsid w:val="00E07F17"/>
    <w:rsid w:val="00E13321"/>
    <w:rsid w:val="00E448B0"/>
    <w:rsid w:val="00E76674"/>
    <w:rsid w:val="00F05C13"/>
    <w:rsid w:val="00F31DB9"/>
    <w:rsid w:val="00F57E7F"/>
    <w:rsid w:val="00FB1759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C2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C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19313-7A03-2446-A7EB-184F18DE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962</Words>
  <Characters>5485</Characters>
  <Application>Microsoft Macintosh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Moroz</dc:creator>
  <cp:keywords/>
  <dc:description/>
  <cp:lastModifiedBy>Emily Moroz</cp:lastModifiedBy>
  <cp:revision>33</cp:revision>
  <dcterms:created xsi:type="dcterms:W3CDTF">2017-03-10T17:32:00Z</dcterms:created>
  <dcterms:modified xsi:type="dcterms:W3CDTF">2017-03-17T21:27:00Z</dcterms:modified>
</cp:coreProperties>
</file>